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EAAA9D" w14:textId="089CF96A" w:rsidR="00FF42D3" w:rsidRPr="002C0D9C" w:rsidRDefault="002C0D9C" w:rsidP="002C0D9C">
      <w:pPr>
        <w:rPr>
          <w:b/>
          <w:bCs/>
          <w:sz w:val="22"/>
          <w:szCs w:val="22"/>
        </w:rPr>
      </w:pPr>
      <w:r>
        <w:rPr>
          <w:b/>
          <w:bCs/>
          <w:sz w:val="22"/>
          <w:szCs w:val="22"/>
        </w:rPr>
        <w:t>Background to the event</w:t>
      </w:r>
    </w:p>
    <w:p w14:paraId="2965E0CE" w14:textId="1C7F9129" w:rsidR="000C2F45" w:rsidRPr="000C2F45" w:rsidRDefault="000C2F45" w:rsidP="00D071DE">
      <w:pPr>
        <w:rPr>
          <w:sz w:val="22"/>
          <w:szCs w:val="22"/>
        </w:rPr>
      </w:pPr>
      <w:r>
        <w:rPr>
          <w:sz w:val="22"/>
          <w:szCs w:val="22"/>
        </w:rPr>
        <w:t xml:space="preserve">In December 2023, the Minister for Higher Education and Further Education, Graeme Day, announced that a review of Community Learning &amp; Development in Scotland would be undertaken from December 2023 to June 2024. The purpose of the Review was to understand CLD’s outcomes from Scotland’s most vulnerable and marginalised groups, in a wider context of education reform and stretched public finances. </w:t>
      </w:r>
      <w:r w:rsidR="00D071DE">
        <w:rPr>
          <w:sz w:val="22"/>
          <w:szCs w:val="22"/>
        </w:rPr>
        <w:t>The review proposed to examine CLD’s contribution to Scottish Government priorities and sought recommendations on ‘the improved life chances for marginalised and vulnerable learner</w:t>
      </w:r>
      <w:r w:rsidR="00D071DE" w:rsidRPr="000C2F45">
        <w:rPr>
          <w:sz w:val="22"/>
          <w:szCs w:val="22"/>
        </w:rPr>
        <w:t>s, in the context of wider education reform and public finance constraints</w:t>
      </w:r>
      <w:r w:rsidR="00D071DE">
        <w:rPr>
          <w:sz w:val="22"/>
          <w:szCs w:val="22"/>
        </w:rPr>
        <w:t>’ and on ‘a strong and suitably equipped workforce’(</w:t>
      </w:r>
      <w:hyperlink r:id="rId10" w:history="1">
        <w:r w:rsidRPr="000C2F45">
          <w:rPr>
            <w:rStyle w:val="Hyperlink"/>
            <w:sz w:val="22"/>
            <w:szCs w:val="22"/>
          </w:rPr>
          <w:t>Scottish Government, 2023</w:t>
        </w:r>
      </w:hyperlink>
      <w:r w:rsidR="00D071DE">
        <w:rPr>
          <w:sz w:val="22"/>
          <w:szCs w:val="22"/>
        </w:rPr>
        <w:t>).</w:t>
      </w:r>
      <w:r w:rsidR="006B683A">
        <w:rPr>
          <w:sz w:val="22"/>
          <w:szCs w:val="22"/>
        </w:rPr>
        <w:t xml:space="preserve"> The review was framed specifically around education for employability, stating that, </w:t>
      </w:r>
      <w:r w:rsidR="006B683A" w:rsidRPr="00D071DE">
        <w:rPr>
          <w:sz w:val="22"/>
          <w:szCs w:val="22"/>
        </w:rPr>
        <w:t xml:space="preserve">'The cross-cutting nature of CLD provision means that there is a likelihood of the community development/empowerment element of CLD being raised by stakeholders </w:t>
      </w:r>
      <w:proofErr w:type="gramStart"/>
      <w:r w:rsidR="006B683A" w:rsidRPr="00D071DE">
        <w:rPr>
          <w:sz w:val="22"/>
          <w:szCs w:val="22"/>
        </w:rPr>
        <w:t>in the course of</w:t>
      </w:r>
      <w:proofErr w:type="gramEnd"/>
      <w:r w:rsidR="006B683A" w:rsidRPr="00D071DE">
        <w:rPr>
          <w:sz w:val="22"/>
          <w:szCs w:val="22"/>
        </w:rPr>
        <w:t xml:space="preserve"> the review. Nevertheless, the focus will remain on the educational elements.’ </w:t>
      </w:r>
    </w:p>
    <w:p w14:paraId="1F61964F" w14:textId="7B814B0E" w:rsidR="006B683A" w:rsidRDefault="000C2F45" w:rsidP="00D071DE">
      <w:pPr>
        <w:rPr>
          <w:sz w:val="22"/>
          <w:szCs w:val="22"/>
        </w:rPr>
      </w:pPr>
      <w:r>
        <w:rPr>
          <w:sz w:val="22"/>
          <w:szCs w:val="22"/>
        </w:rPr>
        <w:t>While CLD practitioners and academics welcomed the</w:t>
      </w:r>
      <w:r w:rsidR="00D071DE">
        <w:rPr>
          <w:sz w:val="22"/>
          <w:szCs w:val="22"/>
        </w:rPr>
        <w:t xml:space="preserve"> policy</w:t>
      </w:r>
      <w:r>
        <w:rPr>
          <w:sz w:val="22"/>
          <w:szCs w:val="22"/>
        </w:rPr>
        <w:t xml:space="preserve"> attention </w:t>
      </w:r>
      <w:r w:rsidR="006B683A">
        <w:rPr>
          <w:sz w:val="22"/>
          <w:szCs w:val="22"/>
        </w:rPr>
        <w:t>to</w:t>
      </w:r>
      <w:r>
        <w:rPr>
          <w:sz w:val="22"/>
          <w:szCs w:val="22"/>
        </w:rPr>
        <w:t xml:space="preserve"> CLD</w:t>
      </w:r>
      <w:r w:rsidR="00D071DE">
        <w:rPr>
          <w:sz w:val="22"/>
          <w:szCs w:val="22"/>
        </w:rPr>
        <w:t xml:space="preserve">, many raised concerns that the terms of reference ignored the </w:t>
      </w:r>
      <w:r w:rsidR="00D071DE" w:rsidRPr="00D071DE">
        <w:rPr>
          <w:sz w:val="22"/>
          <w:szCs w:val="22"/>
        </w:rPr>
        <w:t xml:space="preserve">transformative social purpose at the heart of </w:t>
      </w:r>
      <w:r w:rsidR="00D071DE">
        <w:rPr>
          <w:sz w:val="22"/>
          <w:szCs w:val="22"/>
        </w:rPr>
        <w:t>the</w:t>
      </w:r>
      <w:r w:rsidR="00D071DE" w:rsidRPr="00D071DE">
        <w:rPr>
          <w:sz w:val="22"/>
          <w:szCs w:val="22"/>
        </w:rPr>
        <w:t xml:space="preserve"> profession</w:t>
      </w:r>
      <w:r w:rsidR="00D071DE">
        <w:rPr>
          <w:sz w:val="22"/>
          <w:szCs w:val="22"/>
        </w:rPr>
        <w:t xml:space="preserve"> and neglected essential aspects of </w:t>
      </w:r>
      <w:r w:rsidR="006B683A">
        <w:rPr>
          <w:sz w:val="22"/>
          <w:szCs w:val="22"/>
        </w:rPr>
        <w:t xml:space="preserve">CLD’s </w:t>
      </w:r>
      <w:r w:rsidR="00D071DE">
        <w:rPr>
          <w:sz w:val="22"/>
          <w:szCs w:val="22"/>
        </w:rPr>
        <w:t xml:space="preserve">three domains of youth work, adult education and community development. </w:t>
      </w:r>
      <w:r w:rsidR="006B683A">
        <w:rPr>
          <w:sz w:val="22"/>
          <w:szCs w:val="22"/>
        </w:rPr>
        <w:t>The community</w:t>
      </w:r>
      <w:r w:rsidR="00D071DE" w:rsidRPr="00D071DE">
        <w:rPr>
          <w:sz w:val="22"/>
          <w:szCs w:val="22"/>
        </w:rPr>
        <w:t xml:space="preserve"> argue</w:t>
      </w:r>
      <w:r w:rsidR="006B683A">
        <w:rPr>
          <w:sz w:val="22"/>
          <w:szCs w:val="22"/>
        </w:rPr>
        <w:t>d</w:t>
      </w:r>
      <w:r w:rsidR="00D071DE" w:rsidRPr="00D071DE">
        <w:rPr>
          <w:sz w:val="22"/>
          <w:szCs w:val="22"/>
        </w:rPr>
        <w:t xml:space="preserve"> that the learning and development components of CLD </w:t>
      </w:r>
      <w:r w:rsidR="006B683A">
        <w:rPr>
          <w:sz w:val="22"/>
          <w:szCs w:val="22"/>
        </w:rPr>
        <w:t>could not</w:t>
      </w:r>
      <w:r w:rsidR="00D071DE" w:rsidRPr="00D071DE">
        <w:rPr>
          <w:sz w:val="22"/>
          <w:szCs w:val="22"/>
        </w:rPr>
        <w:t xml:space="preserve"> be separated without losing the ethos and values of the profession in relation to social justice. </w:t>
      </w:r>
      <w:r w:rsidR="006B683A">
        <w:rPr>
          <w:sz w:val="22"/>
          <w:szCs w:val="22"/>
        </w:rPr>
        <w:t xml:space="preserve">This concern was considered particularly acute in the wider context of more than a decade of austerity, a global pandemic and cost of living crisis that have </w:t>
      </w:r>
      <w:r w:rsidR="00D071DE" w:rsidRPr="00D071DE">
        <w:rPr>
          <w:sz w:val="22"/>
          <w:szCs w:val="22"/>
        </w:rPr>
        <w:t>further entrenched deep inequalities across Scottish society. A million people remain in poverty – a quarter of these children and young people - with half a million experiencing ‘deep poverty’ (Rowntree, 2023</w:t>
      </w:r>
      <w:r w:rsidR="00D071DE" w:rsidRPr="00D071DE">
        <w:rPr>
          <w:sz w:val="22"/>
          <w:szCs w:val="22"/>
          <w:vertAlign w:val="superscript"/>
        </w:rPr>
        <w:t>3</w:t>
      </w:r>
      <w:r w:rsidR="00D071DE" w:rsidRPr="00D071DE">
        <w:rPr>
          <w:sz w:val="22"/>
          <w:szCs w:val="22"/>
        </w:rPr>
        <w:t>), whilst health inequality continues to grow (Health Foundation, 2023</w:t>
      </w:r>
      <w:r w:rsidR="00D071DE" w:rsidRPr="00D071DE">
        <w:rPr>
          <w:sz w:val="22"/>
          <w:szCs w:val="22"/>
          <w:vertAlign w:val="superscript"/>
        </w:rPr>
        <w:t>4</w:t>
      </w:r>
      <w:r w:rsidR="00D071DE" w:rsidRPr="00D071DE">
        <w:rPr>
          <w:sz w:val="22"/>
          <w:szCs w:val="22"/>
        </w:rPr>
        <w:t>). </w:t>
      </w:r>
    </w:p>
    <w:p w14:paraId="66217D5F" w14:textId="67453301" w:rsidR="00946656" w:rsidRDefault="00946656" w:rsidP="00D071DE">
      <w:pPr>
        <w:rPr>
          <w:sz w:val="22"/>
          <w:szCs w:val="22"/>
        </w:rPr>
      </w:pPr>
      <w:r>
        <w:rPr>
          <w:sz w:val="22"/>
          <w:szCs w:val="22"/>
        </w:rPr>
        <w:t xml:space="preserve">In February 2024, CLD academics voiced these concerns in a letter to the Minister, including </w:t>
      </w:r>
      <w:r w:rsidR="00B519D3">
        <w:rPr>
          <w:sz w:val="22"/>
          <w:szCs w:val="22"/>
        </w:rPr>
        <w:t>a</w:t>
      </w:r>
      <w:r>
        <w:rPr>
          <w:sz w:val="22"/>
          <w:szCs w:val="22"/>
        </w:rPr>
        <w:t xml:space="preserve"> proposal for greater collaboration between the </w:t>
      </w:r>
      <w:r w:rsidR="00B519D3">
        <w:rPr>
          <w:sz w:val="22"/>
          <w:szCs w:val="22"/>
        </w:rPr>
        <w:t>R</w:t>
      </w:r>
      <w:r>
        <w:rPr>
          <w:sz w:val="22"/>
          <w:szCs w:val="22"/>
        </w:rPr>
        <w:t>eview and the CLD community of academics, voluntary and public sector practitioners. This was followed up by the Scottish Government’s Directorate of Lifelong Learning, who consulted</w:t>
      </w:r>
      <w:r w:rsidR="00B519D3">
        <w:rPr>
          <w:sz w:val="22"/>
          <w:szCs w:val="22"/>
        </w:rPr>
        <w:t xml:space="preserve"> in depth</w:t>
      </w:r>
      <w:r>
        <w:rPr>
          <w:sz w:val="22"/>
          <w:szCs w:val="22"/>
        </w:rPr>
        <w:t xml:space="preserve"> with members of the group on the literature review which accompan</w:t>
      </w:r>
      <w:r w:rsidR="00B519D3">
        <w:rPr>
          <w:sz w:val="22"/>
          <w:szCs w:val="22"/>
        </w:rPr>
        <w:t>ied</w:t>
      </w:r>
      <w:r>
        <w:rPr>
          <w:sz w:val="22"/>
          <w:szCs w:val="22"/>
        </w:rPr>
        <w:t xml:space="preserve"> the report from independent reviewer Kate Still.</w:t>
      </w:r>
    </w:p>
    <w:p w14:paraId="44A77470" w14:textId="41017CBC" w:rsidR="00B519D3" w:rsidRDefault="00946656" w:rsidP="00B519D3">
      <w:pPr>
        <w:rPr>
          <w:sz w:val="22"/>
          <w:szCs w:val="22"/>
        </w:rPr>
      </w:pPr>
      <w:r>
        <w:rPr>
          <w:sz w:val="22"/>
          <w:szCs w:val="22"/>
        </w:rPr>
        <w:t xml:space="preserve">As a follow-up, the group </w:t>
      </w:r>
      <w:r w:rsidR="00B519D3">
        <w:rPr>
          <w:sz w:val="22"/>
          <w:szCs w:val="22"/>
        </w:rPr>
        <w:t>hosted</w:t>
      </w:r>
      <w:r>
        <w:rPr>
          <w:sz w:val="22"/>
          <w:szCs w:val="22"/>
        </w:rPr>
        <w:t xml:space="preserve"> an event </w:t>
      </w:r>
      <w:r w:rsidR="00B519D3">
        <w:rPr>
          <w:sz w:val="22"/>
          <w:szCs w:val="22"/>
        </w:rPr>
        <w:t>at</w:t>
      </w:r>
      <w:r>
        <w:rPr>
          <w:sz w:val="22"/>
          <w:szCs w:val="22"/>
        </w:rPr>
        <w:t xml:space="preserve"> the University of Edinburgh to explore the current state of the field and to surface</w:t>
      </w:r>
      <w:r w:rsidR="00BF1910">
        <w:rPr>
          <w:sz w:val="22"/>
          <w:szCs w:val="22"/>
        </w:rPr>
        <w:t xml:space="preserve"> our own</w:t>
      </w:r>
      <w:r>
        <w:rPr>
          <w:sz w:val="22"/>
          <w:szCs w:val="22"/>
        </w:rPr>
        <w:t xml:space="preserve"> </w:t>
      </w:r>
      <w:r w:rsidR="00BF1910">
        <w:rPr>
          <w:sz w:val="22"/>
          <w:szCs w:val="22"/>
        </w:rPr>
        <w:t>CLD practice, policy and research</w:t>
      </w:r>
      <w:r>
        <w:rPr>
          <w:sz w:val="22"/>
          <w:szCs w:val="22"/>
        </w:rPr>
        <w:t xml:space="preserve"> recommendations</w:t>
      </w:r>
      <w:r w:rsidR="00BF1910">
        <w:rPr>
          <w:sz w:val="22"/>
          <w:szCs w:val="22"/>
        </w:rPr>
        <w:t xml:space="preserve"> for the field</w:t>
      </w:r>
      <w:r>
        <w:rPr>
          <w:sz w:val="22"/>
          <w:szCs w:val="22"/>
        </w:rPr>
        <w:t>.</w:t>
      </w:r>
      <w:r w:rsidR="00B519D3">
        <w:rPr>
          <w:sz w:val="22"/>
          <w:szCs w:val="22"/>
        </w:rPr>
        <w:t xml:space="preserve"> Participants were invited to consider where best to focus our energies and resources to best service the people and communities with whom we work.</w:t>
      </w:r>
    </w:p>
    <w:p w14:paraId="121D3EC7" w14:textId="77777777" w:rsidR="00B519D3" w:rsidRPr="00B519D3" w:rsidRDefault="00B519D3" w:rsidP="00B519D3">
      <w:pPr>
        <w:rPr>
          <w:sz w:val="22"/>
          <w:szCs w:val="22"/>
        </w:rPr>
      </w:pPr>
    </w:p>
    <w:p w14:paraId="3D03EE51" w14:textId="06FE167D" w:rsidR="006B683A" w:rsidRPr="00D071DE" w:rsidRDefault="006B683A" w:rsidP="00D071DE">
      <w:pPr>
        <w:rPr>
          <w:sz w:val="22"/>
          <w:szCs w:val="22"/>
        </w:rPr>
      </w:pPr>
    </w:p>
    <w:p w14:paraId="34DB3010" w14:textId="57CF95E0" w:rsidR="00D94506" w:rsidRDefault="00D94506" w:rsidP="00D94506">
      <w:pPr>
        <w:jc w:val="center"/>
        <w:rPr>
          <w:b/>
          <w:bCs/>
          <w:sz w:val="22"/>
          <w:szCs w:val="22"/>
        </w:rPr>
      </w:pPr>
      <w:r>
        <w:rPr>
          <w:noProof/>
          <w:sz w:val="22"/>
          <w:szCs w:val="22"/>
        </w:rPr>
        <w:lastRenderedPageBreak/>
        <w:drawing>
          <wp:inline distT="0" distB="0" distL="0" distR="0" wp14:anchorId="51B597D4" wp14:editId="2ECFA5F7">
            <wp:extent cx="3512469" cy="1299947"/>
            <wp:effectExtent l="12700" t="12700" r="18415" b="8255"/>
            <wp:docPr id="673176213" name="Picture 6" descr="A group of people sitting at tables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176213" name="Picture 6" descr="A group of people sitting at tables in a room&#10;&#10;Description automatically generated"/>
                    <pic:cNvPicPr/>
                  </pic:nvPicPr>
                  <pic:blipFill rotWithShape="1">
                    <a:blip r:embed="rId11" cstate="print">
                      <a:extLst>
                        <a:ext uri="{28A0092B-C50C-407E-A947-70E740481C1C}">
                          <a14:useLocalDpi xmlns:a14="http://schemas.microsoft.com/office/drawing/2010/main" val="0"/>
                        </a:ext>
                      </a:extLst>
                    </a:blip>
                    <a:srcRect t="11133" r="1436"/>
                    <a:stretch/>
                  </pic:blipFill>
                  <pic:spPr bwMode="auto">
                    <a:xfrm>
                      <a:off x="0" y="0"/>
                      <a:ext cx="3639018" cy="134678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9BFA1E8" w14:textId="4E808E2D" w:rsidR="00D94506" w:rsidRPr="00BF1910" w:rsidRDefault="00BF1910" w:rsidP="00BF1910">
      <w:pPr>
        <w:rPr>
          <w:b/>
          <w:bCs/>
          <w:sz w:val="22"/>
          <w:szCs w:val="22"/>
        </w:rPr>
      </w:pPr>
      <w:r>
        <w:rPr>
          <w:b/>
          <w:bCs/>
          <w:sz w:val="22"/>
          <w:szCs w:val="22"/>
        </w:rPr>
        <w:t>The State of The Field</w:t>
      </w:r>
      <w:r w:rsidR="00B95F6B">
        <w:rPr>
          <w:b/>
          <w:bCs/>
          <w:sz w:val="22"/>
          <w:szCs w:val="22"/>
        </w:rPr>
        <w:t xml:space="preserve"> </w:t>
      </w:r>
      <w:r w:rsidR="00F847D0">
        <w:rPr>
          <w:b/>
          <w:bCs/>
          <w:sz w:val="22"/>
          <w:szCs w:val="22"/>
        </w:rPr>
        <w:t xml:space="preserve">- </w:t>
      </w:r>
      <w:r w:rsidR="00B95F6B">
        <w:rPr>
          <w:b/>
          <w:bCs/>
          <w:sz w:val="22"/>
          <w:szCs w:val="22"/>
        </w:rPr>
        <w:t>Seminar and Workshop</w:t>
      </w:r>
    </w:p>
    <w:p w14:paraId="367A9F89" w14:textId="574EDD9F" w:rsidR="00F847D0" w:rsidRDefault="00BF1910" w:rsidP="00F847D0">
      <w:pPr>
        <w:rPr>
          <w:sz w:val="22"/>
          <w:szCs w:val="22"/>
        </w:rPr>
      </w:pPr>
      <w:r>
        <w:rPr>
          <w:sz w:val="22"/>
          <w:szCs w:val="22"/>
        </w:rPr>
        <w:t xml:space="preserve">An invitation was sent to CLD practitioners and academics across the sector, </w:t>
      </w:r>
      <w:r w:rsidR="002C0D9C">
        <w:rPr>
          <w:sz w:val="22"/>
          <w:szCs w:val="22"/>
        </w:rPr>
        <w:t>drawing on a range of</w:t>
      </w:r>
      <w:r>
        <w:rPr>
          <w:sz w:val="22"/>
          <w:szCs w:val="22"/>
        </w:rPr>
        <w:t xml:space="preserve"> </w:t>
      </w:r>
      <w:r w:rsidR="002C0D9C">
        <w:rPr>
          <w:sz w:val="22"/>
          <w:szCs w:val="22"/>
        </w:rPr>
        <w:t xml:space="preserve">public </w:t>
      </w:r>
      <w:r>
        <w:rPr>
          <w:sz w:val="22"/>
          <w:szCs w:val="22"/>
        </w:rPr>
        <w:t xml:space="preserve">practice and academic networks. </w:t>
      </w:r>
      <w:r w:rsidR="00B519D3" w:rsidRPr="00B519D3">
        <w:rPr>
          <w:sz w:val="22"/>
          <w:szCs w:val="22"/>
        </w:rPr>
        <w:t>The event</w:t>
      </w:r>
      <w:r w:rsidR="00B95F6B">
        <w:rPr>
          <w:sz w:val="22"/>
          <w:szCs w:val="22"/>
        </w:rPr>
        <w:t xml:space="preserve"> took place on 14</w:t>
      </w:r>
      <w:r w:rsidR="00B95F6B" w:rsidRPr="00B95F6B">
        <w:rPr>
          <w:sz w:val="22"/>
          <w:szCs w:val="22"/>
          <w:vertAlign w:val="superscript"/>
        </w:rPr>
        <w:t>th</w:t>
      </w:r>
      <w:r w:rsidR="00B95F6B">
        <w:rPr>
          <w:sz w:val="22"/>
          <w:szCs w:val="22"/>
        </w:rPr>
        <w:t xml:space="preserve"> June 2024 and</w:t>
      </w:r>
      <w:r w:rsidR="00B519D3" w:rsidRPr="00B519D3">
        <w:rPr>
          <w:sz w:val="22"/>
          <w:szCs w:val="22"/>
        </w:rPr>
        <w:t xml:space="preserve"> was</w:t>
      </w:r>
      <w:r w:rsidR="00B519D3">
        <w:rPr>
          <w:sz w:val="22"/>
          <w:szCs w:val="22"/>
        </w:rPr>
        <w:t xml:space="preserve"> planned and</w:t>
      </w:r>
      <w:r w:rsidR="00B519D3" w:rsidRPr="00B519D3">
        <w:rPr>
          <w:sz w:val="22"/>
          <w:szCs w:val="22"/>
        </w:rPr>
        <w:t xml:space="preserve"> facilitated by academics from the Universities of Edinburgh, Dundee and Stirling</w:t>
      </w:r>
      <w:r w:rsidR="00B519D3">
        <w:rPr>
          <w:sz w:val="22"/>
          <w:szCs w:val="22"/>
        </w:rPr>
        <w:t>.</w:t>
      </w:r>
      <w:r w:rsidR="00F847D0">
        <w:rPr>
          <w:sz w:val="22"/>
          <w:szCs w:val="22"/>
        </w:rPr>
        <w:t xml:space="preserve"> The event was attended by 37 participants: 13 from public sector, 10 from voluntary sector and 14 academics involved in teaching and/or research in Community Learning and Development.</w:t>
      </w:r>
    </w:p>
    <w:p w14:paraId="11576B2D" w14:textId="77777777" w:rsidR="00D94506" w:rsidRDefault="00B519D3" w:rsidP="00BF1910">
      <w:pPr>
        <w:rPr>
          <w:sz w:val="22"/>
          <w:szCs w:val="22"/>
        </w:rPr>
      </w:pPr>
      <w:r>
        <w:rPr>
          <w:sz w:val="22"/>
          <w:szCs w:val="22"/>
        </w:rPr>
        <w:t xml:space="preserve"> The programme included reflections on the Alexander Report (50 years on) from Dr. Stuart Moir and a keynote from Professor Sinead Gormally on </w:t>
      </w:r>
      <w:r w:rsidR="00352778">
        <w:rPr>
          <w:sz w:val="22"/>
          <w:szCs w:val="22"/>
        </w:rPr>
        <w:t>the future of CLD in Scotland. Gavin Thomson from growing2gether in Forres shared collaborative and empowering work with young people in the community</w:t>
      </w:r>
      <w:r w:rsidR="00D94506">
        <w:rPr>
          <w:sz w:val="22"/>
          <w:szCs w:val="22"/>
        </w:rPr>
        <w:t>.</w:t>
      </w:r>
      <w:r w:rsidR="00352778">
        <w:rPr>
          <w:sz w:val="22"/>
          <w:szCs w:val="22"/>
        </w:rPr>
        <w:t xml:space="preserve"> </w:t>
      </w:r>
    </w:p>
    <w:p w14:paraId="548433B5" w14:textId="1E13072D" w:rsidR="00D94506" w:rsidRDefault="007F3B6C" w:rsidP="007F3B6C">
      <w:pPr>
        <w:jc w:val="center"/>
        <w:rPr>
          <w:sz w:val="22"/>
          <w:szCs w:val="22"/>
        </w:rPr>
      </w:pPr>
      <w:r>
        <w:rPr>
          <w:noProof/>
          <w:sz w:val="22"/>
          <w:szCs w:val="22"/>
        </w:rPr>
        <w:drawing>
          <wp:inline distT="0" distB="0" distL="0" distR="0" wp14:anchorId="612A404D" wp14:editId="289AA07E">
            <wp:extent cx="2574617" cy="1435560"/>
            <wp:effectExtent l="12700" t="12700" r="16510" b="12700"/>
            <wp:docPr id="286485893" name="Picture 1"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504169" name="Picture 1" descr="A group of people in a room&#10;&#10;Description automatically generated"/>
                    <pic:cNvPicPr/>
                  </pic:nvPicPr>
                  <pic:blipFill rotWithShape="1">
                    <a:blip r:embed="rId12" cstate="print">
                      <a:extLst>
                        <a:ext uri="{28A0092B-C50C-407E-A947-70E740481C1C}">
                          <a14:useLocalDpi xmlns:a14="http://schemas.microsoft.com/office/drawing/2010/main" val="0"/>
                        </a:ext>
                      </a:extLst>
                    </a:blip>
                    <a:srcRect l="5852" t="17734" r="6107" b="17671"/>
                    <a:stretch/>
                  </pic:blipFill>
                  <pic:spPr bwMode="auto">
                    <a:xfrm>
                      <a:off x="0" y="0"/>
                      <a:ext cx="2667909" cy="148757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Pr>
          <w:noProof/>
          <w:sz w:val="22"/>
          <w:szCs w:val="22"/>
        </w:rPr>
        <w:drawing>
          <wp:inline distT="0" distB="0" distL="0" distR="0" wp14:anchorId="5B070657" wp14:editId="12A39512">
            <wp:extent cx="2313481" cy="1436379"/>
            <wp:effectExtent l="12700" t="12700" r="10795" b="11430"/>
            <wp:docPr id="711530006" name="Picture 5" descr="A person standing in front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521971" name="Picture 5" descr="A person standing in front of a scree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94751" cy="1486838"/>
                    </a:xfrm>
                    <a:prstGeom prst="rect">
                      <a:avLst/>
                    </a:prstGeom>
                    <a:ln>
                      <a:solidFill>
                        <a:schemeClr val="tx1"/>
                      </a:solidFill>
                    </a:ln>
                  </pic:spPr>
                </pic:pic>
              </a:graphicData>
            </a:graphic>
          </wp:inline>
        </w:drawing>
      </w:r>
    </w:p>
    <w:p w14:paraId="317753AA" w14:textId="4FD74663" w:rsidR="00352778" w:rsidRDefault="00D94506" w:rsidP="00BF1910">
      <w:pPr>
        <w:rPr>
          <w:sz w:val="22"/>
          <w:szCs w:val="22"/>
        </w:rPr>
      </w:pPr>
      <w:r>
        <w:rPr>
          <w:sz w:val="22"/>
          <w:szCs w:val="22"/>
        </w:rPr>
        <w:t>T</w:t>
      </w:r>
      <w:r w:rsidR="00352778">
        <w:rPr>
          <w:sz w:val="22"/>
          <w:szCs w:val="22"/>
        </w:rPr>
        <w:t>he group was</w:t>
      </w:r>
      <w:r>
        <w:rPr>
          <w:sz w:val="22"/>
          <w:szCs w:val="22"/>
        </w:rPr>
        <w:t xml:space="preserve"> then</w:t>
      </w:r>
      <w:r w:rsidR="00352778">
        <w:rPr>
          <w:sz w:val="22"/>
          <w:szCs w:val="22"/>
        </w:rPr>
        <w:t xml:space="preserve"> invited to participate in roundtable discussions, to consider three key questions:</w:t>
      </w:r>
    </w:p>
    <w:p w14:paraId="74028845" w14:textId="77777777" w:rsidR="00352778" w:rsidRPr="00352778" w:rsidRDefault="00352778" w:rsidP="00BF1910">
      <w:pPr>
        <w:pStyle w:val="ListParagraph"/>
        <w:numPr>
          <w:ilvl w:val="0"/>
          <w:numId w:val="6"/>
        </w:numPr>
        <w:rPr>
          <w:sz w:val="22"/>
          <w:szCs w:val="22"/>
        </w:rPr>
      </w:pPr>
      <w:r w:rsidRPr="00352778">
        <w:rPr>
          <w:sz w:val="22"/>
          <w:szCs w:val="22"/>
        </w:rPr>
        <w:t>What are the current priorities for CLD practice in Scotland?</w:t>
      </w:r>
    </w:p>
    <w:p w14:paraId="0F57B3FF" w14:textId="77777777" w:rsidR="00352778" w:rsidRPr="00352778" w:rsidRDefault="00352778" w:rsidP="00BF1910">
      <w:pPr>
        <w:pStyle w:val="ListParagraph"/>
        <w:numPr>
          <w:ilvl w:val="0"/>
          <w:numId w:val="6"/>
        </w:numPr>
        <w:rPr>
          <w:sz w:val="22"/>
          <w:szCs w:val="22"/>
        </w:rPr>
      </w:pPr>
      <w:r w:rsidRPr="00352778">
        <w:rPr>
          <w:sz w:val="22"/>
          <w:szCs w:val="22"/>
        </w:rPr>
        <w:t>What are the current priorities for CLD research and training in Scotland?</w:t>
      </w:r>
    </w:p>
    <w:p w14:paraId="70C77E10" w14:textId="1FC7D7B2" w:rsidR="00BF1910" w:rsidRPr="00B95F6B" w:rsidRDefault="00352778" w:rsidP="00BF1910">
      <w:pPr>
        <w:pStyle w:val="ListParagraph"/>
        <w:numPr>
          <w:ilvl w:val="0"/>
          <w:numId w:val="6"/>
        </w:numPr>
        <w:rPr>
          <w:sz w:val="22"/>
          <w:szCs w:val="22"/>
        </w:rPr>
      </w:pPr>
      <w:r w:rsidRPr="00352778">
        <w:rPr>
          <w:sz w:val="22"/>
          <w:szCs w:val="22"/>
        </w:rPr>
        <w:t xml:space="preserve">What are your top three priorities for future action in CLD? </w:t>
      </w:r>
    </w:p>
    <w:p w14:paraId="7B612E26" w14:textId="5842E7E0" w:rsidR="00FE5A3D" w:rsidRDefault="00FE5A3D" w:rsidP="00BF1910">
      <w:pPr>
        <w:rPr>
          <w:sz w:val="22"/>
          <w:szCs w:val="22"/>
        </w:rPr>
      </w:pPr>
      <w:r w:rsidRPr="00FE5A3D">
        <w:rPr>
          <w:sz w:val="22"/>
          <w:szCs w:val="22"/>
        </w:rPr>
        <w:t>Group responses to the three questions</w:t>
      </w:r>
      <w:r>
        <w:rPr>
          <w:sz w:val="22"/>
          <w:szCs w:val="22"/>
        </w:rPr>
        <w:t xml:space="preserve"> demonstrated common thinking across some key themes for CLD.</w:t>
      </w:r>
    </w:p>
    <w:p w14:paraId="49796DB7" w14:textId="4ACC3EC1" w:rsidR="00D94506" w:rsidRDefault="00A55C4A" w:rsidP="00BF1910">
      <w:pPr>
        <w:rPr>
          <w:sz w:val="22"/>
          <w:szCs w:val="22"/>
        </w:rPr>
      </w:pPr>
      <w:r>
        <w:rPr>
          <w:noProof/>
          <w:sz w:val="22"/>
          <w:szCs w:val="22"/>
        </w:rPr>
        <w:lastRenderedPageBreak/>
        <w:drawing>
          <wp:anchor distT="0" distB="0" distL="114300" distR="114300" simplePos="0" relativeHeight="251658240" behindDoc="0" locked="0" layoutInCell="1" allowOverlap="1" wp14:anchorId="2D1ED450" wp14:editId="748A8C9E">
            <wp:simplePos x="0" y="0"/>
            <wp:positionH relativeFrom="column">
              <wp:posOffset>0</wp:posOffset>
            </wp:positionH>
            <wp:positionV relativeFrom="paragraph">
              <wp:posOffset>324485</wp:posOffset>
            </wp:positionV>
            <wp:extent cx="2755265" cy="1661795"/>
            <wp:effectExtent l="12700" t="12700" r="13335" b="14605"/>
            <wp:wrapSquare wrapText="bothSides"/>
            <wp:docPr id="1074207150" name="Picture 4" descr="A group of people sitting at tables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207150" name="Picture 4" descr="A group of people sitting at tables in a room&#10;&#10;Description automatically generated"/>
                    <pic:cNvPicPr/>
                  </pic:nvPicPr>
                  <pic:blipFill rotWithShape="1">
                    <a:blip r:embed="rId14" cstate="print">
                      <a:extLst>
                        <a:ext uri="{28A0092B-C50C-407E-A947-70E740481C1C}">
                          <a14:useLocalDpi xmlns:a14="http://schemas.microsoft.com/office/drawing/2010/main" val="0"/>
                        </a:ext>
                      </a:extLst>
                    </a:blip>
                    <a:srcRect l="4461" t="22371" r="8880" b="7956"/>
                    <a:stretch/>
                  </pic:blipFill>
                  <pic:spPr bwMode="auto">
                    <a:xfrm>
                      <a:off x="0" y="0"/>
                      <a:ext cx="2755265" cy="166179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5C438C" w14:textId="6F05C10F" w:rsidR="00FE5A3D" w:rsidRPr="007F3B6C" w:rsidRDefault="00FF42D3" w:rsidP="00B95F6B">
      <w:pPr>
        <w:rPr>
          <w:sz w:val="22"/>
          <w:szCs w:val="22"/>
        </w:rPr>
      </w:pPr>
      <w:r w:rsidRPr="00B95F6B">
        <w:rPr>
          <w:b/>
          <w:bCs/>
          <w:sz w:val="22"/>
          <w:szCs w:val="22"/>
        </w:rPr>
        <w:t>Q</w:t>
      </w:r>
      <w:r w:rsidR="00FE5A3D">
        <w:rPr>
          <w:b/>
          <w:bCs/>
          <w:sz w:val="22"/>
          <w:szCs w:val="22"/>
        </w:rPr>
        <w:t>.</w:t>
      </w:r>
      <w:r w:rsidRPr="00B95F6B">
        <w:rPr>
          <w:b/>
          <w:bCs/>
          <w:sz w:val="22"/>
          <w:szCs w:val="22"/>
        </w:rPr>
        <w:t>1</w:t>
      </w:r>
      <w:r w:rsidR="009D7E60" w:rsidRPr="00B95F6B">
        <w:rPr>
          <w:b/>
          <w:bCs/>
          <w:sz w:val="22"/>
          <w:szCs w:val="22"/>
        </w:rPr>
        <w:t>: Current priorities for CLD practice in Scotland</w:t>
      </w:r>
    </w:p>
    <w:p w14:paraId="396E8BF3" w14:textId="4D1EFE6D" w:rsidR="00FF42D3" w:rsidRDefault="00FE5A3D" w:rsidP="00B95F6B">
      <w:pPr>
        <w:rPr>
          <w:sz w:val="22"/>
          <w:szCs w:val="22"/>
        </w:rPr>
      </w:pPr>
      <w:r w:rsidRPr="00FE5A3D">
        <w:rPr>
          <w:sz w:val="22"/>
          <w:szCs w:val="22"/>
        </w:rPr>
        <w:t>I</w:t>
      </w:r>
      <w:r>
        <w:rPr>
          <w:sz w:val="22"/>
          <w:szCs w:val="22"/>
        </w:rPr>
        <w:t>n</w:t>
      </w:r>
      <w:r w:rsidRPr="00FE5A3D">
        <w:rPr>
          <w:sz w:val="22"/>
          <w:szCs w:val="22"/>
        </w:rPr>
        <w:t xml:space="preserve"> response to current priorities, groups highlighted</w:t>
      </w:r>
      <w:r w:rsidR="00FF42D3" w:rsidRPr="00FE5A3D">
        <w:rPr>
          <w:sz w:val="22"/>
          <w:szCs w:val="22"/>
        </w:rPr>
        <w:t xml:space="preserve"> </w:t>
      </w:r>
      <w:r>
        <w:rPr>
          <w:sz w:val="22"/>
          <w:szCs w:val="22"/>
        </w:rPr>
        <w:t xml:space="preserve">the importance of sector identity, workforce development, addressing the funding crisis and demonstrating impact. </w:t>
      </w:r>
    </w:p>
    <w:p w14:paraId="3C9563F4" w14:textId="6FEF9F1C" w:rsidR="00FE5A3D" w:rsidRDefault="00FE5A3D" w:rsidP="00B95F6B">
      <w:pPr>
        <w:rPr>
          <w:sz w:val="22"/>
          <w:szCs w:val="22"/>
        </w:rPr>
      </w:pPr>
      <w:r>
        <w:rPr>
          <w:sz w:val="22"/>
          <w:szCs w:val="22"/>
        </w:rPr>
        <w:t xml:space="preserve">A clear and united identity for the sector across the three domains of youth work, adult education and community development was raised repeatedly across groups. This </w:t>
      </w:r>
      <w:r w:rsidR="00C049F5">
        <w:rPr>
          <w:sz w:val="22"/>
          <w:szCs w:val="22"/>
        </w:rPr>
        <w:t>was</w:t>
      </w:r>
      <w:r>
        <w:rPr>
          <w:sz w:val="22"/>
          <w:szCs w:val="22"/>
        </w:rPr>
        <w:t xml:space="preserve"> </w:t>
      </w:r>
      <w:r w:rsidR="00C049F5">
        <w:rPr>
          <w:sz w:val="22"/>
          <w:szCs w:val="22"/>
        </w:rPr>
        <w:t xml:space="preserve">considered </w:t>
      </w:r>
      <w:r>
        <w:rPr>
          <w:sz w:val="22"/>
          <w:szCs w:val="22"/>
        </w:rPr>
        <w:t>an imperative in the current climate and would help protect the sector from further cuts by presenting a united profession with shared core values and skills.</w:t>
      </w:r>
    </w:p>
    <w:p w14:paraId="030405FC" w14:textId="74471110" w:rsidR="00FE5A3D" w:rsidRDefault="00FE5A3D" w:rsidP="00B95F6B">
      <w:pPr>
        <w:rPr>
          <w:sz w:val="22"/>
          <w:szCs w:val="22"/>
        </w:rPr>
      </w:pPr>
      <w:r>
        <w:rPr>
          <w:sz w:val="22"/>
          <w:szCs w:val="22"/>
        </w:rPr>
        <w:t>A focus on the workforce should enable the articulation of clear career pathways of progression. Offering ongoing professional training, rooted in research and practice excellence, would help support worker integrity and development, and should be linked to registration with CLD Standards Council.</w:t>
      </w:r>
    </w:p>
    <w:p w14:paraId="408FDFD9" w14:textId="4D23100D" w:rsidR="00FE5A3D" w:rsidRDefault="00FE5A3D" w:rsidP="00B95F6B">
      <w:pPr>
        <w:rPr>
          <w:sz w:val="22"/>
          <w:szCs w:val="22"/>
        </w:rPr>
      </w:pPr>
      <w:r>
        <w:rPr>
          <w:sz w:val="22"/>
          <w:szCs w:val="22"/>
        </w:rPr>
        <w:t xml:space="preserve">Many highlighted the funding crisis for the sector, and the wider impacts of </w:t>
      </w:r>
      <w:proofErr w:type="gramStart"/>
      <w:r>
        <w:rPr>
          <w:sz w:val="22"/>
          <w:szCs w:val="22"/>
        </w:rPr>
        <w:t>cost of living</w:t>
      </w:r>
      <w:proofErr w:type="gramEnd"/>
      <w:r>
        <w:rPr>
          <w:sz w:val="22"/>
          <w:szCs w:val="22"/>
        </w:rPr>
        <w:t xml:space="preserve"> crisis on society, which had necessarily pushed CLD towards welfare provision, to meet the needs of society’s most disadvantaged. Groups discussed the scope for partnerships to offer wraparound services in the community</w:t>
      </w:r>
      <w:r w:rsidR="00C049F5">
        <w:rPr>
          <w:sz w:val="22"/>
          <w:szCs w:val="22"/>
        </w:rPr>
        <w:t>, the need to pivot to align with current policy priorities such as Learning for Sustainability, the wellbeing economy and ESOL, and the promotion of creative alliances with allies.</w:t>
      </w:r>
    </w:p>
    <w:p w14:paraId="05922CF2" w14:textId="5DE3E2F3" w:rsidR="00C049F5" w:rsidRPr="00FE5A3D" w:rsidRDefault="00C049F5" w:rsidP="00B95F6B">
      <w:pPr>
        <w:rPr>
          <w:sz w:val="22"/>
          <w:szCs w:val="22"/>
        </w:rPr>
      </w:pPr>
      <w:r>
        <w:rPr>
          <w:sz w:val="22"/>
          <w:szCs w:val="22"/>
        </w:rPr>
        <w:t>A need for the effective demonstration of impact was needed to support effective communication on the difference that CLD makes to Scotland’s marginalised communities.</w:t>
      </w:r>
    </w:p>
    <w:p w14:paraId="0A0D97C1" w14:textId="50506B92" w:rsidR="00FF42D3" w:rsidRDefault="00FF42D3" w:rsidP="00B95F6B">
      <w:pPr>
        <w:rPr>
          <w:b/>
          <w:bCs/>
          <w:sz w:val="22"/>
          <w:szCs w:val="22"/>
        </w:rPr>
      </w:pPr>
      <w:r w:rsidRPr="00B95F6B">
        <w:rPr>
          <w:b/>
          <w:bCs/>
          <w:sz w:val="22"/>
          <w:szCs w:val="22"/>
        </w:rPr>
        <w:t>Q</w:t>
      </w:r>
      <w:r w:rsidR="00C049F5">
        <w:rPr>
          <w:b/>
          <w:bCs/>
          <w:sz w:val="22"/>
          <w:szCs w:val="22"/>
        </w:rPr>
        <w:t>.</w:t>
      </w:r>
      <w:r w:rsidRPr="00B95F6B">
        <w:rPr>
          <w:b/>
          <w:bCs/>
          <w:sz w:val="22"/>
          <w:szCs w:val="22"/>
        </w:rPr>
        <w:t xml:space="preserve"> 2</w:t>
      </w:r>
      <w:r w:rsidR="009D7E60" w:rsidRPr="00B95F6B">
        <w:rPr>
          <w:b/>
          <w:bCs/>
          <w:sz w:val="22"/>
          <w:szCs w:val="22"/>
        </w:rPr>
        <w:t>:</w:t>
      </w:r>
      <w:r w:rsidRPr="00B95F6B">
        <w:rPr>
          <w:b/>
          <w:bCs/>
          <w:sz w:val="22"/>
          <w:szCs w:val="22"/>
        </w:rPr>
        <w:t xml:space="preserve"> </w:t>
      </w:r>
      <w:r w:rsidR="009D7E60" w:rsidRPr="00B95F6B">
        <w:rPr>
          <w:b/>
          <w:bCs/>
          <w:sz w:val="22"/>
          <w:szCs w:val="22"/>
        </w:rPr>
        <w:t xml:space="preserve">Current priorities for CLD research and training in Scotland </w:t>
      </w:r>
    </w:p>
    <w:p w14:paraId="22CC7529" w14:textId="4D4628EA" w:rsidR="00FF42D3" w:rsidRPr="00DC2B8D" w:rsidRDefault="00C049F5" w:rsidP="00DC2B8D">
      <w:pPr>
        <w:rPr>
          <w:sz w:val="22"/>
          <w:szCs w:val="22"/>
        </w:rPr>
      </w:pPr>
      <w:r w:rsidRPr="00C049F5">
        <w:rPr>
          <w:sz w:val="22"/>
          <w:szCs w:val="22"/>
        </w:rPr>
        <w:t>Several areas for research were prioritised</w:t>
      </w:r>
      <w:r>
        <w:rPr>
          <w:sz w:val="22"/>
          <w:szCs w:val="22"/>
        </w:rPr>
        <w:t xml:space="preserve">. The need for longitudinal research to capture CLD’s impact over time was raised by groups across all three of the questions. Evaluating the effects of specific policy initiatives such as community asset building would ensure that the appropriate strategies were undertaken to meet the long-term goals that communities want and need. Alongside these themes, research on the sector itself and the workforce was considered important. Mapping CLD practice across domains would help </w:t>
      </w:r>
      <w:r w:rsidR="00DC2B8D">
        <w:rPr>
          <w:sz w:val="22"/>
          <w:szCs w:val="22"/>
        </w:rPr>
        <w:t xml:space="preserve">the sector </w:t>
      </w:r>
      <w:r>
        <w:rPr>
          <w:sz w:val="22"/>
          <w:szCs w:val="22"/>
        </w:rPr>
        <w:t>to organise strategically, and grounding research in practice would ensure that f</w:t>
      </w:r>
      <w:r w:rsidR="00DC2B8D">
        <w:rPr>
          <w:sz w:val="22"/>
          <w:szCs w:val="22"/>
        </w:rPr>
        <w:t>i</w:t>
      </w:r>
      <w:r>
        <w:rPr>
          <w:sz w:val="22"/>
          <w:szCs w:val="22"/>
        </w:rPr>
        <w:t>ndings were meaningful and relevant. Research on current societal challenges would help to inform good practice and prepare staff for future uncertainties and challenges.</w:t>
      </w:r>
    </w:p>
    <w:p w14:paraId="3CF3228C" w14:textId="05602FD5" w:rsidR="00A55C4A" w:rsidRDefault="00A55C4A" w:rsidP="00A55C4A">
      <w:pPr>
        <w:jc w:val="right"/>
        <w:rPr>
          <w:b/>
          <w:bCs/>
          <w:sz w:val="22"/>
          <w:szCs w:val="22"/>
        </w:rPr>
      </w:pPr>
      <w:r w:rsidRPr="00A55C4A">
        <w:rPr>
          <w:b/>
          <w:bCs/>
          <w:noProof/>
          <w:sz w:val="22"/>
          <w:szCs w:val="22"/>
        </w:rPr>
        <w:lastRenderedPageBreak/>
        <w:drawing>
          <wp:anchor distT="0" distB="0" distL="114300" distR="114300" simplePos="0" relativeHeight="251659264" behindDoc="0" locked="0" layoutInCell="1" allowOverlap="1" wp14:anchorId="5617C243" wp14:editId="189057F2">
            <wp:simplePos x="0" y="0"/>
            <wp:positionH relativeFrom="column">
              <wp:posOffset>2995295</wp:posOffset>
            </wp:positionH>
            <wp:positionV relativeFrom="paragraph">
              <wp:posOffset>2540</wp:posOffset>
            </wp:positionV>
            <wp:extent cx="2734425" cy="1727044"/>
            <wp:effectExtent l="12700" t="12700" r="8890" b="13335"/>
            <wp:wrapSquare wrapText="bothSides"/>
            <wp:docPr id="1273444881" name="Picture 1"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444881" name="Picture 1" descr="A group of people sitting at a table&#10;&#10;Description automatically generated"/>
                    <pic:cNvPicPr/>
                  </pic:nvPicPr>
                  <pic:blipFill rotWithShape="1">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t="24591" b="28041"/>
                    <a:stretch/>
                  </pic:blipFill>
                  <pic:spPr bwMode="auto">
                    <a:xfrm>
                      <a:off x="0" y="0"/>
                      <a:ext cx="2734425" cy="1727044"/>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18D0CD" w14:textId="491EC833" w:rsidR="00FF42D3" w:rsidRPr="00B95F6B" w:rsidRDefault="00DC2B8D" w:rsidP="00B95F6B">
      <w:pPr>
        <w:rPr>
          <w:b/>
          <w:bCs/>
          <w:sz w:val="22"/>
          <w:szCs w:val="22"/>
        </w:rPr>
      </w:pPr>
      <w:r>
        <w:rPr>
          <w:b/>
          <w:bCs/>
          <w:sz w:val="22"/>
          <w:szCs w:val="22"/>
        </w:rPr>
        <w:t>Q.</w:t>
      </w:r>
      <w:r w:rsidR="00FF42D3" w:rsidRPr="00B95F6B">
        <w:rPr>
          <w:b/>
          <w:bCs/>
          <w:sz w:val="22"/>
          <w:szCs w:val="22"/>
        </w:rPr>
        <w:t xml:space="preserve"> 3</w:t>
      </w:r>
      <w:r w:rsidR="009D7E60" w:rsidRPr="00B95F6B">
        <w:rPr>
          <w:b/>
          <w:bCs/>
          <w:sz w:val="22"/>
          <w:szCs w:val="22"/>
        </w:rPr>
        <w:t>: Top 3 priorities for action</w:t>
      </w:r>
      <w:r w:rsidR="00FF42D3" w:rsidRPr="00B95F6B">
        <w:rPr>
          <w:b/>
          <w:bCs/>
          <w:sz w:val="22"/>
          <w:szCs w:val="22"/>
        </w:rPr>
        <w:t xml:space="preserve"> </w:t>
      </w:r>
    </w:p>
    <w:p w14:paraId="0A2E296A" w14:textId="2D772839" w:rsidR="00FF42D3" w:rsidRDefault="00DC2B8D" w:rsidP="00DC2B8D">
      <w:pPr>
        <w:rPr>
          <w:sz w:val="22"/>
          <w:szCs w:val="22"/>
        </w:rPr>
      </w:pPr>
      <w:r w:rsidRPr="00DC2B8D">
        <w:rPr>
          <w:sz w:val="22"/>
          <w:szCs w:val="22"/>
        </w:rPr>
        <w:t>There was a strong correlation</w:t>
      </w:r>
      <w:r>
        <w:rPr>
          <w:sz w:val="22"/>
          <w:szCs w:val="22"/>
        </w:rPr>
        <w:t xml:space="preserve"> amongst groups on their top 3 areas for action.</w:t>
      </w:r>
    </w:p>
    <w:p w14:paraId="41FD4AA1" w14:textId="7A5C9A70" w:rsidR="00DC2B8D" w:rsidRDefault="00DC2B8D" w:rsidP="00DC2B8D">
      <w:pPr>
        <w:rPr>
          <w:sz w:val="22"/>
          <w:szCs w:val="22"/>
        </w:rPr>
      </w:pPr>
      <w:r>
        <w:rPr>
          <w:sz w:val="22"/>
          <w:szCs w:val="22"/>
        </w:rPr>
        <w:t>The collective identity of the sector was raised by all groups, most citing this as their first objective. In all cases, participants considered that the sector needed to construct a clear narrative on the value and evidence of its work</w:t>
      </w:r>
      <w:r w:rsidR="009C3875">
        <w:rPr>
          <w:sz w:val="22"/>
          <w:szCs w:val="22"/>
        </w:rPr>
        <w:t xml:space="preserve"> for the public; the celebration of existing success would help to support this.</w:t>
      </w:r>
    </w:p>
    <w:p w14:paraId="1FFB3DDF" w14:textId="2846E77D" w:rsidR="00DC2B8D" w:rsidRDefault="00DC2B8D" w:rsidP="00DC2B8D">
      <w:pPr>
        <w:rPr>
          <w:sz w:val="22"/>
          <w:szCs w:val="22"/>
        </w:rPr>
      </w:pPr>
      <w:r>
        <w:rPr>
          <w:sz w:val="22"/>
          <w:szCs w:val="22"/>
        </w:rPr>
        <w:t xml:space="preserve">Several groups highlighted </w:t>
      </w:r>
      <w:r w:rsidR="009C3875">
        <w:rPr>
          <w:sz w:val="22"/>
          <w:szCs w:val="22"/>
        </w:rPr>
        <w:t xml:space="preserve">the need for </w:t>
      </w:r>
      <w:r>
        <w:rPr>
          <w:sz w:val="22"/>
          <w:szCs w:val="22"/>
        </w:rPr>
        <w:t>clarity of career pathways</w:t>
      </w:r>
      <w:r w:rsidR="009C3875">
        <w:rPr>
          <w:sz w:val="22"/>
          <w:szCs w:val="22"/>
        </w:rPr>
        <w:t xml:space="preserve"> across all levels of the profession. Consistent naming of roles, parity of pay and consistency of skills </w:t>
      </w:r>
      <w:proofErr w:type="gramStart"/>
      <w:r w:rsidR="009C3875">
        <w:rPr>
          <w:sz w:val="22"/>
          <w:szCs w:val="22"/>
        </w:rPr>
        <w:t>were considered to be</w:t>
      </w:r>
      <w:proofErr w:type="gramEnd"/>
      <w:r w:rsidR="009C3875">
        <w:rPr>
          <w:sz w:val="22"/>
          <w:szCs w:val="22"/>
        </w:rPr>
        <w:t xml:space="preserve"> key to building clear progression routes and improving professional regard and parity with other sectors.</w:t>
      </w:r>
    </w:p>
    <w:p w14:paraId="74ADADE6" w14:textId="4D509522" w:rsidR="009C3875" w:rsidRDefault="009C3875" w:rsidP="00DC2B8D">
      <w:pPr>
        <w:rPr>
          <w:sz w:val="22"/>
          <w:szCs w:val="22"/>
        </w:rPr>
      </w:pPr>
      <w:r>
        <w:rPr>
          <w:sz w:val="22"/>
          <w:szCs w:val="22"/>
        </w:rPr>
        <w:t>Demonstrating and sharing impact of the valuable work that goes on daily in communities was also considered foundational to the success of the sector.</w:t>
      </w:r>
    </w:p>
    <w:p w14:paraId="1E1797FB" w14:textId="264A77BF" w:rsidR="00FF42D3" w:rsidRDefault="00FF42D3" w:rsidP="002C0D9C">
      <w:pPr>
        <w:rPr>
          <w:b/>
          <w:bCs/>
          <w:sz w:val="22"/>
          <w:szCs w:val="22"/>
        </w:rPr>
      </w:pPr>
      <w:r w:rsidRPr="002C0D9C">
        <w:rPr>
          <w:b/>
          <w:bCs/>
          <w:sz w:val="22"/>
          <w:szCs w:val="22"/>
        </w:rPr>
        <w:t xml:space="preserve">Event evaluation </w:t>
      </w:r>
    </w:p>
    <w:p w14:paraId="74636742" w14:textId="1AE6625E" w:rsidR="000B67E3" w:rsidRDefault="000B67E3" w:rsidP="002C0D9C">
      <w:pPr>
        <w:rPr>
          <w:sz w:val="22"/>
          <w:szCs w:val="22"/>
        </w:rPr>
      </w:pPr>
      <w:r w:rsidRPr="000B67E3">
        <w:rPr>
          <w:sz w:val="22"/>
          <w:szCs w:val="22"/>
        </w:rPr>
        <w:t>Feedback from the event was very positive. 100% of participants</w:t>
      </w:r>
      <w:r>
        <w:rPr>
          <w:sz w:val="22"/>
          <w:szCs w:val="22"/>
        </w:rPr>
        <w:t xml:space="preserve"> scored the event either ‘very good’ </w:t>
      </w:r>
      <w:r w:rsidR="003556AD">
        <w:rPr>
          <w:sz w:val="22"/>
          <w:szCs w:val="22"/>
        </w:rPr>
        <w:t xml:space="preserve">(43%) </w:t>
      </w:r>
      <w:r>
        <w:rPr>
          <w:sz w:val="22"/>
          <w:szCs w:val="22"/>
        </w:rPr>
        <w:t>or ‘excellent’</w:t>
      </w:r>
      <w:r w:rsidR="003556AD">
        <w:rPr>
          <w:sz w:val="22"/>
          <w:szCs w:val="22"/>
        </w:rPr>
        <w:t xml:space="preserve"> (57%)</w:t>
      </w:r>
      <w:r>
        <w:rPr>
          <w:sz w:val="22"/>
          <w:szCs w:val="22"/>
        </w:rPr>
        <w:t>.</w:t>
      </w:r>
      <w:r w:rsidR="003556AD">
        <w:rPr>
          <w:sz w:val="22"/>
          <w:szCs w:val="22"/>
        </w:rPr>
        <w:t xml:space="preserve"> Participants valued the keynote and presentations from practice and academic staff</w:t>
      </w:r>
      <w:r w:rsidR="006620F0">
        <w:rPr>
          <w:sz w:val="22"/>
          <w:szCs w:val="22"/>
        </w:rPr>
        <w:t xml:space="preserve">, but most of all benefitted </w:t>
      </w:r>
      <w:proofErr w:type="gramStart"/>
      <w:r w:rsidR="006620F0">
        <w:rPr>
          <w:sz w:val="22"/>
          <w:szCs w:val="22"/>
        </w:rPr>
        <w:t xml:space="preserve">from </w:t>
      </w:r>
      <w:r w:rsidR="003556AD">
        <w:rPr>
          <w:sz w:val="22"/>
          <w:szCs w:val="22"/>
        </w:rPr>
        <w:t xml:space="preserve"> the</w:t>
      </w:r>
      <w:proofErr w:type="gramEnd"/>
      <w:r w:rsidR="003556AD">
        <w:rPr>
          <w:sz w:val="22"/>
          <w:szCs w:val="22"/>
        </w:rPr>
        <w:t xml:space="preserve"> opportunity to reflect and discuss current key issues</w:t>
      </w:r>
      <w:r w:rsidR="006620F0">
        <w:rPr>
          <w:sz w:val="22"/>
          <w:szCs w:val="22"/>
        </w:rPr>
        <w:t xml:space="preserve"> with colleagues from across the sector.</w:t>
      </w:r>
    </w:p>
    <w:p w14:paraId="2F4B2672" w14:textId="7C9333FE" w:rsidR="003556AD" w:rsidRDefault="006620F0" w:rsidP="002C0D9C">
      <w:pPr>
        <w:rPr>
          <w:sz w:val="22"/>
          <w:szCs w:val="22"/>
        </w:rPr>
      </w:pPr>
      <w:r>
        <w:rPr>
          <w:sz w:val="22"/>
          <w:szCs w:val="22"/>
        </w:rPr>
        <w:t>Participants would have liked to have more time at the event, and would welcome more inputs, especially from practitioners working in the field. Others reflected that the events could have represented a more diverse range of voices and could have had greater representation from CLD leadership and from ‘non-qualified’ CLD practitioners.</w:t>
      </w:r>
    </w:p>
    <w:p w14:paraId="55E46D63" w14:textId="057B21A3" w:rsidR="006620F0" w:rsidRPr="000B67E3" w:rsidRDefault="006620F0" w:rsidP="002C0D9C">
      <w:pPr>
        <w:rPr>
          <w:sz w:val="22"/>
          <w:szCs w:val="22"/>
        </w:rPr>
      </w:pPr>
      <w:r>
        <w:rPr>
          <w:sz w:val="22"/>
          <w:szCs w:val="22"/>
        </w:rPr>
        <w:t>Event feedback suggested that thematic working groups/communities of practice on the critical issues would be valuable. Many participants were willing to contribute their expertise to these groups in different ways.</w:t>
      </w:r>
    </w:p>
    <w:p w14:paraId="37CE508B" w14:textId="0D0DB20B" w:rsidR="00FF42D3" w:rsidRDefault="00FF42D3" w:rsidP="002C0D9C">
      <w:pPr>
        <w:rPr>
          <w:b/>
          <w:bCs/>
          <w:sz w:val="22"/>
          <w:szCs w:val="22"/>
        </w:rPr>
      </w:pPr>
      <w:r w:rsidRPr="002C0D9C">
        <w:rPr>
          <w:b/>
          <w:bCs/>
          <w:sz w:val="22"/>
          <w:szCs w:val="22"/>
        </w:rPr>
        <w:t xml:space="preserve">Alignment with CLD Review </w:t>
      </w:r>
    </w:p>
    <w:p w14:paraId="7EF47D88" w14:textId="12642858" w:rsidR="00F847D0" w:rsidRDefault="006620F0" w:rsidP="00F847D0">
      <w:pPr>
        <w:rPr>
          <w:sz w:val="22"/>
          <w:szCs w:val="22"/>
        </w:rPr>
      </w:pPr>
      <w:r w:rsidRPr="006620F0">
        <w:rPr>
          <w:sz w:val="22"/>
          <w:szCs w:val="22"/>
        </w:rPr>
        <w:t xml:space="preserve">In </w:t>
      </w:r>
      <w:r w:rsidR="00F847D0">
        <w:rPr>
          <w:sz w:val="22"/>
          <w:szCs w:val="22"/>
        </w:rPr>
        <w:t>July</w:t>
      </w:r>
      <w:r w:rsidRPr="006620F0">
        <w:rPr>
          <w:sz w:val="22"/>
          <w:szCs w:val="22"/>
        </w:rPr>
        <w:t xml:space="preserve"> 2024, the CLD Review, ‘Learning: For All, For Life.’ was published</w:t>
      </w:r>
      <w:r w:rsidR="00F847D0">
        <w:rPr>
          <w:sz w:val="22"/>
          <w:szCs w:val="22"/>
        </w:rPr>
        <w:t xml:space="preserve">. </w:t>
      </w:r>
      <w:r w:rsidR="00A904E2">
        <w:rPr>
          <w:sz w:val="22"/>
          <w:szCs w:val="22"/>
        </w:rPr>
        <w:t>Despite</w:t>
      </w:r>
      <w:r w:rsidR="00F847D0">
        <w:rPr>
          <w:sz w:val="22"/>
          <w:szCs w:val="22"/>
        </w:rPr>
        <w:t xml:space="preserve"> the limitations of the terms of reference</w:t>
      </w:r>
      <w:r w:rsidR="00A904E2">
        <w:rPr>
          <w:sz w:val="22"/>
          <w:szCs w:val="22"/>
        </w:rPr>
        <w:t xml:space="preserve"> on education for employability</w:t>
      </w:r>
      <w:r w:rsidR="00F847D0">
        <w:rPr>
          <w:sz w:val="22"/>
          <w:szCs w:val="22"/>
        </w:rPr>
        <w:t xml:space="preserve">, the report </w:t>
      </w:r>
      <w:r w:rsidR="00F847D0" w:rsidRPr="00F847D0">
        <w:rPr>
          <w:sz w:val="22"/>
          <w:szCs w:val="22"/>
        </w:rPr>
        <w:t>reflected that 'CLD is the invisible glue that holds many of our communities together' (</w:t>
      </w:r>
      <w:r w:rsidR="00F847D0">
        <w:rPr>
          <w:sz w:val="22"/>
          <w:szCs w:val="22"/>
        </w:rPr>
        <w:t>p.33</w:t>
      </w:r>
      <w:r w:rsidR="00F847D0" w:rsidRPr="00F847D0">
        <w:rPr>
          <w:sz w:val="22"/>
          <w:szCs w:val="22"/>
        </w:rPr>
        <w:t xml:space="preserve">), highlighting the sector's unique contribution to wellbeing in disadvantaged communities. </w:t>
      </w:r>
      <w:r w:rsidR="00A904E2">
        <w:rPr>
          <w:sz w:val="22"/>
          <w:szCs w:val="22"/>
        </w:rPr>
        <w:t>Evidence on o</w:t>
      </w:r>
      <w:r w:rsidR="00F847D0">
        <w:rPr>
          <w:sz w:val="22"/>
          <w:szCs w:val="22"/>
        </w:rPr>
        <w:t>utcomes</w:t>
      </w:r>
      <w:r w:rsidR="00F847D0" w:rsidRPr="00F847D0">
        <w:rPr>
          <w:sz w:val="22"/>
          <w:szCs w:val="22"/>
        </w:rPr>
        <w:t xml:space="preserve"> </w:t>
      </w:r>
      <w:r w:rsidR="00F847D0" w:rsidRPr="00F847D0">
        <w:rPr>
          <w:sz w:val="22"/>
          <w:szCs w:val="22"/>
        </w:rPr>
        <w:lastRenderedPageBreak/>
        <w:t xml:space="preserve">included personal and social capabilities (improved sense of identity and self-worth; increased civic engagement and participation); health and wellbeing (improved health literacy; support for sexual health and substance use; extensive physical and mental health benefits); and education and employment capabilities (enabling people to develop the skills they need for life and work, such as literacy, numeracy, digital skills and ESOL; providing an alternative means to learn basic skills for young people who face barriers to engaging with school). </w:t>
      </w:r>
    </w:p>
    <w:p w14:paraId="08C9BEE7" w14:textId="7526DB81" w:rsidR="00A904E2" w:rsidRDefault="00A904E2" w:rsidP="00F847D0">
      <w:pPr>
        <w:rPr>
          <w:sz w:val="22"/>
          <w:szCs w:val="22"/>
        </w:rPr>
      </w:pPr>
      <w:r>
        <w:rPr>
          <w:sz w:val="22"/>
          <w:szCs w:val="22"/>
        </w:rPr>
        <w:t>The Review made recommendations under six themes: leadership and structures, policy narrative, delivery, budgets, workforce and impacts. Many of these resonate with the priorities for action highlighted during the State of the Field event.</w:t>
      </w:r>
      <w:r w:rsidR="00A07E01">
        <w:rPr>
          <w:sz w:val="22"/>
          <w:szCs w:val="22"/>
        </w:rPr>
        <w:t xml:space="preserve"> In October 2024, Independent Reviewer delivered the annual CLD Members lecture at the University of Glasgow. She urged members to </w:t>
      </w:r>
      <w:proofErr w:type="gramStart"/>
      <w:r w:rsidR="00D86185">
        <w:rPr>
          <w:sz w:val="22"/>
          <w:szCs w:val="22"/>
        </w:rPr>
        <w:t>take action</w:t>
      </w:r>
      <w:proofErr w:type="gramEnd"/>
      <w:r w:rsidR="00D86185">
        <w:rPr>
          <w:sz w:val="22"/>
          <w:szCs w:val="22"/>
        </w:rPr>
        <w:t xml:space="preserve"> </w:t>
      </w:r>
      <w:r w:rsidR="00A07E01">
        <w:rPr>
          <w:sz w:val="22"/>
          <w:szCs w:val="22"/>
        </w:rPr>
        <w:t>based on the recommendations of the Review</w:t>
      </w:r>
      <w:r w:rsidR="00D86185">
        <w:rPr>
          <w:sz w:val="22"/>
          <w:szCs w:val="22"/>
        </w:rPr>
        <w:t xml:space="preserve">, stating that the coming weeks offer a brief window of opportunity within which the Review has policy currency. CLD Members should come together to prioritise recommendations, rather than leaving this to be framed by the Scottish Government response. </w:t>
      </w:r>
    </w:p>
    <w:p w14:paraId="4F7E15E0" w14:textId="7C270B3B" w:rsidR="00D86185" w:rsidRDefault="00D86185" w:rsidP="00F847D0">
      <w:pPr>
        <w:rPr>
          <w:sz w:val="22"/>
          <w:szCs w:val="22"/>
        </w:rPr>
      </w:pPr>
      <w:r>
        <w:rPr>
          <w:sz w:val="22"/>
          <w:szCs w:val="22"/>
        </w:rPr>
        <w:t xml:space="preserve">We therefore take this opportunity to share our collaboration to date, and plan for next steps for action over the </w:t>
      </w:r>
      <w:r w:rsidR="001F50BD">
        <w:rPr>
          <w:sz w:val="22"/>
          <w:szCs w:val="22"/>
        </w:rPr>
        <w:t>period to December 2024. We invite contributors to the State of The Field event and other interested parties to propose leadership and/or contribution to</w:t>
      </w:r>
      <w:r w:rsidR="00345653">
        <w:rPr>
          <w:sz w:val="22"/>
          <w:szCs w:val="22"/>
        </w:rPr>
        <w:t xml:space="preserve"> the</w:t>
      </w:r>
      <w:r w:rsidR="001F50BD">
        <w:rPr>
          <w:sz w:val="22"/>
          <w:szCs w:val="22"/>
        </w:rPr>
        <w:t xml:space="preserve"> key </w:t>
      </w:r>
      <w:r w:rsidR="00345653">
        <w:rPr>
          <w:sz w:val="22"/>
          <w:szCs w:val="22"/>
        </w:rPr>
        <w:t>recommendations and priorities for CLD’s future.</w:t>
      </w:r>
    </w:p>
    <w:p w14:paraId="7FC9FD1D" w14:textId="2C9FA708" w:rsidR="002C0D9C" w:rsidRDefault="00FF42D3" w:rsidP="002C0D9C">
      <w:pPr>
        <w:rPr>
          <w:b/>
          <w:bCs/>
          <w:sz w:val="22"/>
          <w:szCs w:val="22"/>
        </w:rPr>
      </w:pPr>
      <w:r w:rsidRPr="002C0D9C">
        <w:rPr>
          <w:b/>
          <w:bCs/>
          <w:sz w:val="22"/>
          <w:szCs w:val="22"/>
        </w:rPr>
        <w:t xml:space="preserve">Next steps </w:t>
      </w:r>
    </w:p>
    <w:p w14:paraId="00985B44" w14:textId="3684DF82" w:rsidR="0006222F" w:rsidRDefault="0006222F" w:rsidP="0006222F">
      <w:pPr>
        <w:rPr>
          <w:sz w:val="22"/>
          <w:szCs w:val="22"/>
        </w:rPr>
      </w:pPr>
      <w:r w:rsidRPr="0006222F">
        <w:rPr>
          <w:sz w:val="22"/>
          <w:szCs w:val="22"/>
        </w:rPr>
        <w:t>Identify working groups to lead/contribute to recommendations from the event and the CLD Review. Groups may include, but are not limited to, the following themes</w:t>
      </w:r>
      <w:r>
        <w:rPr>
          <w:sz w:val="22"/>
          <w:szCs w:val="22"/>
        </w:rPr>
        <w:t>:</w:t>
      </w:r>
    </w:p>
    <w:p w14:paraId="0A9053C8" w14:textId="4ADFE06C" w:rsidR="0006222F" w:rsidRDefault="0006222F" w:rsidP="0006222F">
      <w:pPr>
        <w:pStyle w:val="ListParagraph"/>
        <w:numPr>
          <w:ilvl w:val="0"/>
          <w:numId w:val="32"/>
        </w:numPr>
        <w:rPr>
          <w:sz w:val="22"/>
          <w:szCs w:val="22"/>
        </w:rPr>
      </w:pPr>
      <w:r>
        <w:rPr>
          <w:sz w:val="22"/>
          <w:szCs w:val="22"/>
        </w:rPr>
        <w:t>Building a coherent identity/shaping the policy narrative</w:t>
      </w:r>
    </w:p>
    <w:p w14:paraId="59D80FAC" w14:textId="59DEB352" w:rsidR="0006222F" w:rsidRPr="0006222F" w:rsidRDefault="0006222F" w:rsidP="0006222F">
      <w:pPr>
        <w:pStyle w:val="ListParagraph"/>
        <w:numPr>
          <w:ilvl w:val="0"/>
          <w:numId w:val="32"/>
        </w:numPr>
        <w:rPr>
          <w:sz w:val="22"/>
          <w:szCs w:val="22"/>
        </w:rPr>
      </w:pPr>
      <w:r>
        <w:rPr>
          <w:sz w:val="22"/>
          <w:szCs w:val="22"/>
        </w:rPr>
        <w:t xml:space="preserve">Developing the </w:t>
      </w:r>
      <w:r w:rsidRPr="0006222F">
        <w:rPr>
          <w:sz w:val="22"/>
          <w:szCs w:val="22"/>
        </w:rPr>
        <w:t xml:space="preserve">Workforce </w:t>
      </w:r>
    </w:p>
    <w:p w14:paraId="55803BA2" w14:textId="107F374B" w:rsidR="0006222F" w:rsidRDefault="0006222F" w:rsidP="0006222F">
      <w:pPr>
        <w:pStyle w:val="ListParagraph"/>
        <w:numPr>
          <w:ilvl w:val="0"/>
          <w:numId w:val="32"/>
        </w:numPr>
        <w:rPr>
          <w:sz w:val="22"/>
          <w:szCs w:val="22"/>
        </w:rPr>
      </w:pPr>
      <w:r>
        <w:rPr>
          <w:sz w:val="22"/>
          <w:szCs w:val="22"/>
        </w:rPr>
        <w:t xml:space="preserve">Demonstrating Impact </w:t>
      </w:r>
    </w:p>
    <w:p w14:paraId="01158162" w14:textId="73D5123A" w:rsidR="0006222F" w:rsidRPr="0006222F" w:rsidRDefault="0006222F" w:rsidP="0006222F">
      <w:pPr>
        <w:rPr>
          <w:sz w:val="22"/>
          <w:szCs w:val="22"/>
        </w:rPr>
      </w:pPr>
      <w:r>
        <w:rPr>
          <w:sz w:val="22"/>
          <w:szCs w:val="22"/>
        </w:rPr>
        <w:t>We propose to explore three collaborative communities of practice</w:t>
      </w:r>
      <w:r w:rsidR="00945970">
        <w:rPr>
          <w:sz w:val="22"/>
          <w:szCs w:val="22"/>
        </w:rPr>
        <w:t xml:space="preserve"> </w:t>
      </w:r>
      <w:r>
        <w:rPr>
          <w:sz w:val="22"/>
          <w:szCs w:val="22"/>
        </w:rPr>
        <w:t>which focus on these issues</w:t>
      </w:r>
      <w:r w:rsidR="00945970">
        <w:rPr>
          <w:sz w:val="22"/>
          <w:szCs w:val="22"/>
        </w:rPr>
        <w:t xml:space="preserve"> and</w:t>
      </w:r>
      <w:r>
        <w:rPr>
          <w:sz w:val="22"/>
          <w:szCs w:val="22"/>
        </w:rPr>
        <w:t xml:space="preserve"> develop</w:t>
      </w:r>
      <w:r w:rsidR="00945970">
        <w:rPr>
          <w:sz w:val="22"/>
          <w:szCs w:val="22"/>
        </w:rPr>
        <w:t xml:space="preserve"> briefing</w:t>
      </w:r>
      <w:r>
        <w:rPr>
          <w:sz w:val="22"/>
          <w:szCs w:val="22"/>
        </w:rPr>
        <w:t xml:space="preserve"> papers </w:t>
      </w:r>
      <w:r w:rsidR="00945970">
        <w:rPr>
          <w:sz w:val="22"/>
          <w:szCs w:val="22"/>
        </w:rPr>
        <w:t xml:space="preserve">for presentation </w:t>
      </w:r>
      <w:r>
        <w:rPr>
          <w:sz w:val="22"/>
          <w:szCs w:val="22"/>
        </w:rPr>
        <w:t>to</w:t>
      </w:r>
      <w:r w:rsidR="00945970">
        <w:rPr>
          <w:sz w:val="22"/>
          <w:szCs w:val="22"/>
        </w:rPr>
        <w:t xml:space="preserve"> CLD members and</w:t>
      </w:r>
      <w:r>
        <w:rPr>
          <w:sz w:val="22"/>
          <w:szCs w:val="22"/>
        </w:rPr>
        <w:t xml:space="preserve"> Scottish Government by end of November 2024.</w:t>
      </w:r>
      <w:r w:rsidR="00945970">
        <w:rPr>
          <w:sz w:val="22"/>
          <w:szCs w:val="22"/>
        </w:rPr>
        <w:t xml:space="preserve"> We invite participants to express interest on key themes by end of October 2024, with the aim of creating working groups to lead on these areas of development.</w:t>
      </w:r>
    </w:p>
    <w:p w14:paraId="672EB7FD" w14:textId="05F9F1D7" w:rsidR="0006222F" w:rsidRDefault="0006222F" w:rsidP="0006222F">
      <w:pPr>
        <w:rPr>
          <w:sz w:val="22"/>
          <w:szCs w:val="22"/>
        </w:rPr>
      </w:pPr>
      <w:r>
        <w:rPr>
          <w:sz w:val="22"/>
          <w:szCs w:val="22"/>
        </w:rPr>
        <w:t>Additional themes which have been raised by the Review recommendations include Leadership and structures, Budgets and Funding, and Delivery.</w:t>
      </w:r>
      <w:r w:rsidR="00945970">
        <w:rPr>
          <w:sz w:val="22"/>
          <w:szCs w:val="22"/>
        </w:rPr>
        <w:t xml:space="preserve"> These will also be areas of interest and potential contribution to some. We suggest that CLD Standards Council may wish to convene communities of practice to take forward action on these themes.</w:t>
      </w:r>
    </w:p>
    <w:p w14:paraId="148E8C48" w14:textId="69FCAFFD" w:rsidR="0006222F" w:rsidRDefault="00945970" w:rsidP="0006222F">
      <w:pPr>
        <w:rPr>
          <w:sz w:val="22"/>
          <w:szCs w:val="22"/>
        </w:rPr>
      </w:pPr>
      <w:r>
        <w:rPr>
          <w:sz w:val="22"/>
          <w:szCs w:val="22"/>
        </w:rPr>
        <w:t>Many thanks for your participation in the State of the Field Event.</w:t>
      </w:r>
    </w:p>
    <w:p w14:paraId="60F2F28F" w14:textId="28135600" w:rsidR="00945970" w:rsidRPr="00945970" w:rsidRDefault="00945970" w:rsidP="00945970">
      <w:pPr>
        <w:spacing w:after="0"/>
        <w:rPr>
          <w:b/>
          <w:bCs/>
          <w:sz w:val="22"/>
          <w:szCs w:val="22"/>
        </w:rPr>
      </w:pPr>
      <w:r w:rsidRPr="00945970">
        <w:rPr>
          <w:b/>
          <w:bCs/>
          <w:sz w:val="22"/>
          <w:szCs w:val="22"/>
        </w:rPr>
        <w:lastRenderedPageBreak/>
        <w:t>Event Facilitators</w:t>
      </w:r>
    </w:p>
    <w:p w14:paraId="0ABC66F5" w14:textId="224A92C7" w:rsidR="00945970" w:rsidRDefault="00945970" w:rsidP="00945970">
      <w:pPr>
        <w:spacing w:after="0"/>
        <w:rPr>
          <w:sz w:val="22"/>
          <w:szCs w:val="22"/>
        </w:rPr>
      </w:pPr>
      <w:r>
        <w:rPr>
          <w:sz w:val="22"/>
          <w:szCs w:val="22"/>
        </w:rPr>
        <w:t>Sarah Galloway, University of Stirling</w:t>
      </w:r>
    </w:p>
    <w:p w14:paraId="15D49F60" w14:textId="77777777" w:rsidR="00945970" w:rsidRDefault="00945970" w:rsidP="00945970">
      <w:pPr>
        <w:spacing w:after="0"/>
        <w:rPr>
          <w:sz w:val="22"/>
          <w:szCs w:val="22"/>
        </w:rPr>
      </w:pPr>
      <w:r>
        <w:rPr>
          <w:sz w:val="22"/>
          <w:szCs w:val="22"/>
        </w:rPr>
        <w:t>Sarah McEwan, University of Dundee</w:t>
      </w:r>
    </w:p>
    <w:p w14:paraId="2ED5C535" w14:textId="270B8BC6" w:rsidR="00945970" w:rsidRDefault="00945970" w:rsidP="00945970">
      <w:pPr>
        <w:spacing w:after="0"/>
        <w:rPr>
          <w:sz w:val="22"/>
          <w:szCs w:val="22"/>
        </w:rPr>
      </w:pPr>
      <w:r>
        <w:rPr>
          <w:sz w:val="22"/>
          <w:szCs w:val="22"/>
        </w:rPr>
        <w:t>Sarah Ward, University of Edinburgh</w:t>
      </w:r>
    </w:p>
    <w:p w14:paraId="1A74DF30" w14:textId="3A34795D" w:rsidR="00945970" w:rsidRPr="0006222F" w:rsidRDefault="00945970" w:rsidP="00945970">
      <w:pPr>
        <w:spacing w:after="0"/>
        <w:rPr>
          <w:sz w:val="22"/>
          <w:szCs w:val="22"/>
        </w:rPr>
      </w:pPr>
      <w:r>
        <w:rPr>
          <w:sz w:val="22"/>
          <w:szCs w:val="22"/>
        </w:rPr>
        <w:t>Stuart Moir, University of Edinburgh</w:t>
      </w:r>
    </w:p>
    <w:p w14:paraId="6C95F53B" w14:textId="77777777" w:rsidR="002C0D9C" w:rsidRDefault="002C0D9C">
      <w:pPr>
        <w:rPr>
          <w:b/>
          <w:bCs/>
          <w:sz w:val="22"/>
          <w:szCs w:val="22"/>
        </w:rPr>
      </w:pPr>
      <w:r>
        <w:rPr>
          <w:b/>
          <w:bCs/>
          <w:sz w:val="22"/>
          <w:szCs w:val="22"/>
        </w:rPr>
        <w:br w:type="page"/>
      </w:r>
    </w:p>
    <w:p w14:paraId="64723BC6" w14:textId="77777777" w:rsidR="002C0D9C" w:rsidRDefault="002C0D9C" w:rsidP="002C0D9C">
      <w:pPr>
        <w:rPr>
          <w:b/>
          <w:bCs/>
          <w:sz w:val="22"/>
          <w:szCs w:val="22"/>
        </w:rPr>
        <w:sectPr w:rsidR="002C0D9C">
          <w:headerReference w:type="default" r:id="rId17"/>
          <w:footerReference w:type="even" r:id="rId18"/>
          <w:footerReference w:type="default" r:id="rId19"/>
          <w:pgSz w:w="11906" w:h="16838"/>
          <w:pgMar w:top="1440" w:right="1440" w:bottom="1440" w:left="1440" w:header="708" w:footer="708" w:gutter="0"/>
          <w:cols w:space="708"/>
          <w:docGrid w:linePitch="360"/>
        </w:sectPr>
      </w:pPr>
    </w:p>
    <w:p w14:paraId="06AEBA5A" w14:textId="77777777" w:rsidR="002C0D9C" w:rsidRPr="004950AE" w:rsidRDefault="002C0D9C" w:rsidP="002C0D9C">
      <w:pPr>
        <w:rPr>
          <w:b/>
          <w:bCs/>
          <w:sz w:val="22"/>
          <w:szCs w:val="22"/>
        </w:rPr>
      </w:pPr>
      <w:r w:rsidRPr="004950AE">
        <w:rPr>
          <w:b/>
          <w:bCs/>
          <w:sz w:val="22"/>
          <w:szCs w:val="22"/>
        </w:rPr>
        <w:lastRenderedPageBreak/>
        <w:t>APPENDIX 1 – GROUP FEEDBACK ON QUESTIONS</w:t>
      </w:r>
    </w:p>
    <w:tbl>
      <w:tblPr>
        <w:tblStyle w:val="TableGrid"/>
        <w:tblW w:w="0" w:type="auto"/>
        <w:tblLook w:val="04A0" w:firstRow="1" w:lastRow="0" w:firstColumn="1" w:lastColumn="0" w:noHBand="0" w:noVBand="1"/>
      </w:tblPr>
      <w:tblGrid>
        <w:gridCol w:w="9016"/>
      </w:tblGrid>
      <w:tr w:rsidR="002C0D9C" w:rsidRPr="004950AE" w14:paraId="5A362F4B" w14:textId="77777777" w:rsidTr="00A50B1C">
        <w:tc>
          <w:tcPr>
            <w:tcW w:w="9016" w:type="dxa"/>
          </w:tcPr>
          <w:p w14:paraId="782FBB6D" w14:textId="77777777" w:rsidR="002C0D9C" w:rsidRPr="004950AE" w:rsidRDefault="002C0D9C" w:rsidP="00A50B1C">
            <w:pPr>
              <w:rPr>
                <w:b/>
                <w:bCs/>
                <w:sz w:val="22"/>
                <w:szCs w:val="22"/>
              </w:rPr>
            </w:pPr>
            <w:r w:rsidRPr="004950AE">
              <w:rPr>
                <w:b/>
                <w:bCs/>
                <w:sz w:val="22"/>
                <w:szCs w:val="22"/>
              </w:rPr>
              <w:t>Q1: WHAT ARE THE CURRENT PRIORITIES FOR CLD PRACTICE IN SCOTLAND?</w:t>
            </w:r>
          </w:p>
        </w:tc>
      </w:tr>
      <w:tr w:rsidR="002C0D9C" w:rsidRPr="004950AE" w14:paraId="703E3435" w14:textId="77777777" w:rsidTr="00A50B1C">
        <w:tc>
          <w:tcPr>
            <w:tcW w:w="9016" w:type="dxa"/>
          </w:tcPr>
          <w:p w14:paraId="6BC14342" w14:textId="77777777" w:rsidR="002C0D9C" w:rsidRPr="004950AE" w:rsidRDefault="002C0D9C" w:rsidP="00A50B1C">
            <w:pPr>
              <w:rPr>
                <w:b/>
                <w:bCs/>
                <w:sz w:val="22"/>
                <w:szCs w:val="22"/>
              </w:rPr>
            </w:pPr>
          </w:p>
        </w:tc>
      </w:tr>
      <w:tr w:rsidR="002C0D9C" w:rsidRPr="004950AE" w14:paraId="7B220899" w14:textId="77777777" w:rsidTr="00A50B1C">
        <w:tc>
          <w:tcPr>
            <w:tcW w:w="9016" w:type="dxa"/>
          </w:tcPr>
          <w:p w14:paraId="1D65D16A" w14:textId="77777777" w:rsidR="002C0D9C" w:rsidRPr="004950AE" w:rsidRDefault="002C0D9C" w:rsidP="00A50B1C">
            <w:pPr>
              <w:rPr>
                <w:b/>
                <w:bCs/>
                <w:color w:val="000000" w:themeColor="text1"/>
                <w:sz w:val="22"/>
                <w:szCs w:val="22"/>
              </w:rPr>
            </w:pPr>
            <w:r w:rsidRPr="004950AE">
              <w:rPr>
                <w:b/>
                <w:bCs/>
                <w:color w:val="000000" w:themeColor="text1"/>
                <w:sz w:val="22"/>
                <w:szCs w:val="22"/>
              </w:rPr>
              <w:t xml:space="preserve">GROUP 1 </w:t>
            </w:r>
          </w:p>
          <w:p w14:paraId="661F823B" w14:textId="77777777" w:rsidR="002C0D9C" w:rsidRPr="004950AE" w:rsidRDefault="002C0D9C" w:rsidP="002C0D9C">
            <w:pPr>
              <w:pStyle w:val="ListParagraph"/>
              <w:numPr>
                <w:ilvl w:val="0"/>
                <w:numId w:val="21"/>
              </w:numPr>
              <w:rPr>
                <w:sz w:val="22"/>
                <w:szCs w:val="22"/>
              </w:rPr>
            </w:pPr>
            <w:r w:rsidRPr="004950AE">
              <w:rPr>
                <w:sz w:val="22"/>
                <w:szCs w:val="22"/>
              </w:rPr>
              <w:t>Learning for Sustainability</w:t>
            </w:r>
          </w:p>
          <w:p w14:paraId="61D41083" w14:textId="3EFE3D8C" w:rsidR="002C0D9C" w:rsidRPr="004950AE" w:rsidRDefault="002C0D9C" w:rsidP="002C0D9C">
            <w:pPr>
              <w:pStyle w:val="ListParagraph"/>
              <w:numPr>
                <w:ilvl w:val="0"/>
                <w:numId w:val="21"/>
              </w:numPr>
              <w:rPr>
                <w:sz w:val="22"/>
                <w:szCs w:val="22"/>
              </w:rPr>
            </w:pPr>
            <w:r w:rsidRPr="004950AE">
              <w:rPr>
                <w:sz w:val="22"/>
                <w:szCs w:val="22"/>
              </w:rPr>
              <w:t>Professional integrity (ret</w:t>
            </w:r>
            <w:r w:rsidR="00A61719">
              <w:rPr>
                <w:sz w:val="22"/>
                <w:szCs w:val="22"/>
              </w:rPr>
              <w:t>r</w:t>
            </w:r>
            <w:r w:rsidRPr="004950AE">
              <w:rPr>
                <w:sz w:val="22"/>
                <w:szCs w:val="22"/>
              </w:rPr>
              <w:t xml:space="preserve">aining) </w:t>
            </w:r>
          </w:p>
          <w:p w14:paraId="1F8A4DD4" w14:textId="77777777" w:rsidR="002C0D9C" w:rsidRPr="004950AE" w:rsidRDefault="002C0D9C" w:rsidP="002C0D9C">
            <w:pPr>
              <w:pStyle w:val="ListParagraph"/>
              <w:numPr>
                <w:ilvl w:val="0"/>
                <w:numId w:val="21"/>
              </w:numPr>
              <w:rPr>
                <w:sz w:val="22"/>
                <w:szCs w:val="22"/>
              </w:rPr>
            </w:pPr>
            <w:r w:rsidRPr="004950AE">
              <w:rPr>
                <w:sz w:val="22"/>
                <w:szCs w:val="22"/>
              </w:rPr>
              <w:t>Identity, e.g. job titles</w:t>
            </w:r>
          </w:p>
          <w:p w14:paraId="17D8887F" w14:textId="77777777" w:rsidR="002C0D9C" w:rsidRPr="004950AE" w:rsidRDefault="002C0D9C" w:rsidP="002C0D9C">
            <w:pPr>
              <w:pStyle w:val="ListParagraph"/>
              <w:numPr>
                <w:ilvl w:val="0"/>
                <w:numId w:val="21"/>
              </w:numPr>
              <w:rPr>
                <w:sz w:val="22"/>
                <w:szCs w:val="22"/>
              </w:rPr>
            </w:pPr>
            <w:r w:rsidRPr="004950AE">
              <w:rPr>
                <w:sz w:val="22"/>
                <w:szCs w:val="22"/>
              </w:rPr>
              <w:t>How can workforce meet the needs of community?</w:t>
            </w:r>
          </w:p>
          <w:p w14:paraId="68F938BD" w14:textId="77777777" w:rsidR="002C0D9C" w:rsidRPr="004950AE" w:rsidRDefault="002C0D9C" w:rsidP="002C0D9C">
            <w:pPr>
              <w:pStyle w:val="ListParagraph"/>
              <w:numPr>
                <w:ilvl w:val="0"/>
                <w:numId w:val="21"/>
              </w:numPr>
              <w:rPr>
                <w:sz w:val="22"/>
                <w:szCs w:val="22"/>
              </w:rPr>
            </w:pPr>
            <w:r w:rsidRPr="004950AE">
              <w:rPr>
                <w:sz w:val="22"/>
                <w:szCs w:val="22"/>
              </w:rPr>
              <w:t>Identity for Adult Education as part of CLD and third sector part of the CLD</w:t>
            </w:r>
          </w:p>
          <w:p w14:paraId="3C02AB3D" w14:textId="77777777" w:rsidR="002C0D9C" w:rsidRPr="004950AE" w:rsidRDefault="002C0D9C" w:rsidP="002C0D9C">
            <w:pPr>
              <w:pStyle w:val="ListParagraph"/>
              <w:numPr>
                <w:ilvl w:val="0"/>
                <w:numId w:val="21"/>
              </w:numPr>
              <w:rPr>
                <w:sz w:val="22"/>
                <w:szCs w:val="22"/>
              </w:rPr>
            </w:pPr>
            <w:r w:rsidRPr="004950AE">
              <w:rPr>
                <w:sz w:val="22"/>
                <w:szCs w:val="22"/>
              </w:rPr>
              <w:t>Space and profile of CLD students in HE</w:t>
            </w:r>
          </w:p>
          <w:p w14:paraId="4D70114F" w14:textId="75A7D60B" w:rsidR="002C0D9C" w:rsidRPr="004950AE" w:rsidRDefault="002C0D9C" w:rsidP="002C0D9C">
            <w:pPr>
              <w:pStyle w:val="ListParagraph"/>
              <w:numPr>
                <w:ilvl w:val="0"/>
                <w:numId w:val="21"/>
              </w:numPr>
              <w:rPr>
                <w:sz w:val="22"/>
                <w:szCs w:val="22"/>
              </w:rPr>
            </w:pPr>
            <w:r w:rsidRPr="004950AE">
              <w:rPr>
                <w:sz w:val="22"/>
                <w:szCs w:val="22"/>
              </w:rPr>
              <w:t>Will review impact CLD reg</w:t>
            </w:r>
            <w:r w:rsidR="00A61719">
              <w:rPr>
                <w:sz w:val="22"/>
                <w:szCs w:val="22"/>
              </w:rPr>
              <w:t>istration</w:t>
            </w:r>
            <w:r w:rsidRPr="004950AE">
              <w:rPr>
                <w:sz w:val="22"/>
                <w:szCs w:val="22"/>
              </w:rPr>
              <w:t>s? – and strengthen them</w:t>
            </w:r>
          </w:p>
          <w:p w14:paraId="5F54EED8" w14:textId="77777777" w:rsidR="002C0D9C" w:rsidRPr="004950AE" w:rsidRDefault="002C0D9C" w:rsidP="002C0D9C">
            <w:pPr>
              <w:pStyle w:val="ListParagraph"/>
              <w:numPr>
                <w:ilvl w:val="0"/>
                <w:numId w:val="21"/>
              </w:numPr>
              <w:rPr>
                <w:sz w:val="22"/>
                <w:szCs w:val="22"/>
              </w:rPr>
            </w:pPr>
            <w:r w:rsidRPr="004950AE">
              <w:rPr>
                <w:sz w:val="22"/>
                <w:szCs w:val="22"/>
              </w:rPr>
              <w:t>Are pathways to the sector available and effective – HNC Working in Communities</w:t>
            </w:r>
          </w:p>
          <w:p w14:paraId="585BCAEE" w14:textId="77777777" w:rsidR="002C0D9C" w:rsidRPr="004950AE" w:rsidRDefault="002C0D9C" w:rsidP="002C0D9C">
            <w:pPr>
              <w:pStyle w:val="ListParagraph"/>
              <w:numPr>
                <w:ilvl w:val="0"/>
                <w:numId w:val="21"/>
              </w:numPr>
              <w:rPr>
                <w:sz w:val="22"/>
                <w:szCs w:val="22"/>
              </w:rPr>
            </w:pPr>
            <w:r w:rsidRPr="004950AE">
              <w:rPr>
                <w:sz w:val="22"/>
                <w:szCs w:val="22"/>
              </w:rPr>
              <w:t>Apprenticeships?</w:t>
            </w:r>
          </w:p>
          <w:p w14:paraId="5484ECF8" w14:textId="77777777" w:rsidR="002C0D9C" w:rsidRPr="004950AE" w:rsidRDefault="002C0D9C" w:rsidP="002C0D9C">
            <w:pPr>
              <w:pStyle w:val="ListParagraph"/>
              <w:numPr>
                <w:ilvl w:val="0"/>
                <w:numId w:val="21"/>
              </w:numPr>
              <w:rPr>
                <w:sz w:val="22"/>
                <w:szCs w:val="22"/>
              </w:rPr>
            </w:pPr>
            <w:r w:rsidRPr="004950AE">
              <w:rPr>
                <w:sz w:val="22"/>
                <w:szCs w:val="22"/>
              </w:rPr>
              <w:t xml:space="preserve">Mandatory registration </w:t>
            </w:r>
          </w:p>
          <w:p w14:paraId="0A83BE23" w14:textId="77777777" w:rsidR="002C0D9C" w:rsidRPr="004950AE" w:rsidRDefault="002C0D9C" w:rsidP="002C0D9C">
            <w:pPr>
              <w:pStyle w:val="ListParagraph"/>
              <w:numPr>
                <w:ilvl w:val="0"/>
                <w:numId w:val="21"/>
              </w:numPr>
              <w:rPr>
                <w:sz w:val="22"/>
                <w:szCs w:val="22"/>
              </w:rPr>
            </w:pPr>
            <w:r w:rsidRPr="004950AE">
              <w:rPr>
                <w:sz w:val="22"/>
                <w:szCs w:val="22"/>
              </w:rPr>
              <w:t>Community awareness / engagement -people talking about what we do!!!</w:t>
            </w:r>
          </w:p>
        </w:tc>
      </w:tr>
      <w:tr w:rsidR="002C0D9C" w:rsidRPr="004950AE" w14:paraId="206C15E6" w14:textId="77777777" w:rsidTr="00A50B1C">
        <w:tc>
          <w:tcPr>
            <w:tcW w:w="9016" w:type="dxa"/>
          </w:tcPr>
          <w:p w14:paraId="63B0C526" w14:textId="77777777" w:rsidR="002C0D9C" w:rsidRPr="004950AE" w:rsidRDefault="002C0D9C" w:rsidP="00A50B1C">
            <w:pPr>
              <w:rPr>
                <w:b/>
                <w:bCs/>
                <w:color w:val="000000" w:themeColor="text1"/>
                <w:sz w:val="22"/>
                <w:szCs w:val="22"/>
              </w:rPr>
            </w:pPr>
            <w:r w:rsidRPr="004950AE">
              <w:rPr>
                <w:b/>
                <w:bCs/>
                <w:color w:val="000000" w:themeColor="text1"/>
                <w:sz w:val="22"/>
                <w:szCs w:val="22"/>
              </w:rPr>
              <w:t>GROUP 2</w:t>
            </w:r>
          </w:p>
          <w:p w14:paraId="0F882E7B" w14:textId="77777777" w:rsidR="002C0D9C" w:rsidRPr="004950AE" w:rsidRDefault="002C0D9C" w:rsidP="00A50B1C">
            <w:pPr>
              <w:rPr>
                <w:color w:val="000000" w:themeColor="text1"/>
                <w:sz w:val="22"/>
                <w:szCs w:val="22"/>
              </w:rPr>
            </w:pPr>
            <w:r w:rsidRPr="004950AE">
              <w:rPr>
                <w:color w:val="000000" w:themeColor="text1"/>
                <w:sz w:val="22"/>
                <w:szCs w:val="22"/>
              </w:rPr>
              <w:t xml:space="preserve">Current, hot topics, priorities for CLD practice in Scotland: </w:t>
            </w:r>
          </w:p>
          <w:p w14:paraId="766BD8D5" w14:textId="77777777" w:rsidR="002C0D9C" w:rsidRPr="004950AE" w:rsidRDefault="002C0D9C" w:rsidP="002C0D9C">
            <w:pPr>
              <w:pStyle w:val="ListParagraph"/>
              <w:numPr>
                <w:ilvl w:val="0"/>
                <w:numId w:val="21"/>
              </w:numPr>
              <w:rPr>
                <w:sz w:val="22"/>
                <w:szCs w:val="22"/>
              </w:rPr>
            </w:pPr>
            <w:r w:rsidRPr="004950AE">
              <w:rPr>
                <w:sz w:val="22"/>
                <w:szCs w:val="22"/>
              </w:rPr>
              <w:t>Squeezed by funding and politics</w:t>
            </w:r>
          </w:p>
          <w:p w14:paraId="226A4D68" w14:textId="77777777" w:rsidR="002C0D9C" w:rsidRPr="004950AE" w:rsidRDefault="002C0D9C" w:rsidP="002C0D9C">
            <w:pPr>
              <w:pStyle w:val="ListParagraph"/>
              <w:numPr>
                <w:ilvl w:val="0"/>
                <w:numId w:val="21"/>
              </w:numPr>
              <w:rPr>
                <w:sz w:val="22"/>
                <w:szCs w:val="22"/>
              </w:rPr>
            </w:pPr>
            <w:r w:rsidRPr="004950AE">
              <w:rPr>
                <w:sz w:val="22"/>
                <w:szCs w:val="22"/>
              </w:rPr>
              <w:t>Becoming a welfare agency – providing food and clothes</w:t>
            </w:r>
          </w:p>
          <w:p w14:paraId="63284328" w14:textId="77777777" w:rsidR="002C0D9C" w:rsidRPr="004950AE" w:rsidRDefault="002C0D9C" w:rsidP="002C0D9C">
            <w:pPr>
              <w:pStyle w:val="ListParagraph"/>
              <w:numPr>
                <w:ilvl w:val="0"/>
                <w:numId w:val="21"/>
              </w:numPr>
              <w:rPr>
                <w:sz w:val="22"/>
                <w:szCs w:val="22"/>
              </w:rPr>
            </w:pPr>
            <w:r w:rsidRPr="004950AE">
              <w:rPr>
                <w:sz w:val="22"/>
                <w:szCs w:val="22"/>
              </w:rPr>
              <w:t xml:space="preserve">Building capacity of the charity, including organisations not necessarily sharing the values of CLD – reinforcing dependency and preserving their position </w:t>
            </w:r>
          </w:p>
          <w:p w14:paraId="1AA52E19" w14:textId="77777777" w:rsidR="002C0D9C" w:rsidRPr="004950AE" w:rsidRDefault="002C0D9C" w:rsidP="002C0D9C">
            <w:pPr>
              <w:pStyle w:val="ListParagraph"/>
              <w:numPr>
                <w:ilvl w:val="0"/>
                <w:numId w:val="21"/>
              </w:numPr>
              <w:rPr>
                <w:sz w:val="22"/>
                <w:szCs w:val="22"/>
              </w:rPr>
            </w:pPr>
            <w:r w:rsidRPr="004950AE">
              <w:rPr>
                <w:sz w:val="22"/>
                <w:szCs w:val="22"/>
              </w:rPr>
              <w:t>Funding crunch.  Crisis funding e.g. lottery funding, prioritising wrap around.  Language of ‘support’ not CLD.</w:t>
            </w:r>
          </w:p>
          <w:p w14:paraId="4DE64362" w14:textId="00E4C297" w:rsidR="002C0D9C" w:rsidRPr="004950AE" w:rsidRDefault="002C0D9C" w:rsidP="002C0D9C">
            <w:pPr>
              <w:pStyle w:val="ListParagraph"/>
              <w:numPr>
                <w:ilvl w:val="0"/>
                <w:numId w:val="21"/>
              </w:numPr>
              <w:rPr>
                <w:sz w:val="22"/>
                <w:szCs w:val="22"/>
              </w:rPr>
            </w:pPr>
            <w:r w:rsidRPr="004950AE">
              <w:rPr>
                <w:sz w:val="22"/>
                <w:szCs w:val="22"/>
              </w:rPr>
              <w:t>A state of poly</w:t>
            </w:r>
            <w:r w:rsidR="005F3D8A">
              <w:rPr>
                <w:sz w:val="22"/>
                <w:szCs w:val="22"/>
              </w:rPr>
              <w:t>/</w:t>
            </w:r>
            <w:r w:rsidRPr="004950AE">
              <w:rPr>
                <w:sz w:val="22"/>
                <w:szCs w:val="22"/>
              </w:rPr>
              <w:t>perma crisis</w:t>
            </w:r>
          </w:p>
          <w:p w14:paraId="15B3D953" w14:textId="77777777" w:rsidR="002C0D9C" w:rsidRPr="004950AE" w:rsidRDefault="002C0D9C" w:rsidP="002C0D9C">
            <w:pPr>
              <w:pStyle w:val="ListParagraph"/>
              <w:numPr>
                <w:ilvl w:val="0"/>
                <w:numId w:val="21"/>
              </w:numPr>
              <w:rPr>
                <w:sz w:val="22"/>
                <w:szCs w:val="22"/>
              </w:rPr>
            </w:pPr>
            <w:r w:rsidRPr="004950AE">
              <w:rPr>
                <w:sz w:val="22"/>
                <w:szCs w:val="22"/>
              </w:rPr>
              <w:t xml:space="preserve">We are in a </w:t>
            </w:r>
            <w:proofErr w:type="spellStart"/>
            <w:r w:rsidRPr="004950AE">
              <w:rPr>
                <w:sz w:val="22"/>
                <w:szCs w:val="22"/>
              </w:rPr>
              <w:t>nara-digm</w:t>
            </w:r>
            <w:proofErr w:type="spellEnd"/>
            <w:r w:rsidRPr="004950AE">
              <w:rPr>
                <w:sz w:val="22"/>
                <w:szCs w:val="22"/>
              </w:rPr>
              <w:t xml:space="preserve"> – of centralising power – private interests and property</w:t>
            </w:r>
          </w:p>
          <w:p w14:paraId="2FA50D03" w14:textId="77777777" w:rsidR="002C0D9C" w:rsidRPr="004950AE" w:rsidRDefault="002C0D9C" w:rsidP="002C0D9C">
            <w:pPr>
              <w:pStyle w:val="ListParagraph"/>
              <w:numPr>
                <w:ilvl w:val="0"/>
                <w:numId w:val="21"/>
              </w:numPr>
              <w:rPr>
                <w:sz w:val="22"/>
                <w:szCs w:val="22"/>
              </w:rPr>
            </w:pPr>
            <w:r w:rsidRPr="004950AE">
              <w:rPr>
                <w:sz w:val="22"/>
                <w:szCs w:val="22"/>
              </w:rPr>
              <w:t>Loss of any ‘foundation of truth’, post truth environment, very hard to discuss questions of democracy</w:t>
            </w:r>
          </w:p>
          <w:p w14:paraId="69F0E6FB" w14:textId="77777777" w:rsidR="002C0D9C" w:rsidRPr="004950AE" w:rsidRDefault="002C0D9C" w:rsidP="002C0D9C">
            <w:pPr>
              <w:pStyle w:val="ListParagraph"/>
              <w:numPr>
                <w:ilvl w:val="0"/>
                <w:numId w:val="21"/>
              </w:numPr>
              <w:rPr>
                <w:sz w:val="22"/>
                <w:szCs w:val="22"/>
              </w:rPr>
            </w:pPr>
            <w:r w:rsidRPr="004950AE">
              <w:rPr>
                <w:sz w:val="22"/>
                <w:szCs w:val="22"/>
              </w:rPr>
              <w:t>Lack of consensus to begin a conversation</w:t>
            </w:r>
          </w:p>
          <w:p w14:paraId="59DA228B" w14:textId="77777777" w:rsidR="002C0D9C" w:rsidRPr="004950AE" w:rsidRDefault="002C0D9C" w:rsidP="002C0D9C">
            <w:pPr>
              <w:pStyle w:val="ListParagraph"/>
              <w:numPr>
                <w:ilvl w:val="0"/>
                <w:numId w:val="21"/>
              </w:numPr>
              <w:rPr>
                <w:sz w:val="22"/>
                <w:szCs w:val="22"/>
              </w:rPr>
            </w:pPr>
            <w:r w:rsidRPr="004950AE">
              <w:rPr>
                <w:sz w:val="22"/>
                <w:szCs w:val="22"/>
              </w:rPr>
              <w:t>The ‘Emperor’s new clothes’ - hiding from communities the reality of cuts, loss of services from management – denial / avoidance.</w:t>
            </w:r>
          </w:p>
        </w:tc>
      </w:tr>
      <w:tr w:rsidR="002C0D9C" w:rsidRPr="004950AE" w14:paraId="74969899" w14:textId="77777777" w:rsidTr="00A50B1C">
        <w:tc>
          <w:tcPr>
            <w:tcW w:w="9016" w:type="dxa"/>
          </w:tcPr>
          <w:p w14:paraId="6D90E581" w14:textId="77777777" w:rsidR="002C0D9C" w:rsidRPr="004950AE" w:rsidRDefault="002C0D9C" w:rsidP="00A50B1C">
            <w:pPr>
              <w:rPr>
                <w:b/>
                <w:bCs/>
                <w:color w:val="000000" w:themeColor="text1"/>
                <w:sz w:val="22"/>
                <w:szCs w:val="22"/>
              </w:rPr>
            </w:pPr>
            <w:r w:rsidRPr="004950AE">
              <w:rPr>
                <w:b/>
                <w:bCs/>
                <w:color w:val="000000" w:themeColor="text1"/>
                <w:sz w:val="22"/>
                <w:szCs w:val="22"/>
              </w:rPr>
              <w:t>GROUP 3</w:t>
            </w:r>
          </w:p>
          <w:p w14:paraId="6AC1749B" w14:textId="77777777" w:rsidR="002C0D9C" w:rsidRPr="004950AE" w:rsidRDefault="002C0D9C" w:rsidP="00A50B1C">
            <w:pPr>
              <w:rPr>
                <w:sz w:val="22"/>
                <w:szCs w:val="22"/>
              </w:rPr>
            </w:pPr>
            <w:r w:rsidRPr="004950AE">
              <w:rPr>
                <w:sz w:val="22"/>
                <w:szCs w:val="22"/>
              </w:rPr>
              <w:t>IDENTITY</w:t>
            </w:r>
          </w:p>
          <w:p w14:paraId="1AA349FC" w14:textId="77777777" w:rsidR="002C0D9C" w:rsidRPr="004950AE" w:rsidRDefault="002C0D9C" w:rsidP="002C0D9C">
            <w:pPr>
              <w:pStyle w:val="ListParagraph"/>
              <w:numPr>
                <w:ilvl w:val="0"/>
                <w:numId w:val="21"/>
              </w:numPr>
              <w:rPr>
                <w:sz w:val="22"/>
                <w:szCs w:val="22"/>
              </w:rPr>
            </w:pPr>
            <w:r w:rsidRPr="004950AE">
              <w:rPr>
                <w:sz w:val="22"/>
                <w:szCs w:val="22"/>
              </w:rPr>
              <w:t xml:space="preserve"> As a sector we need to be willing to accept change</w:t>
            </w:r>
          </w:p>
          <w:p w14:paraId="0559FCB3" w14:textId="77777777" w:rsidR="002C0D9C" w:rsidRPr="004950AE" w:rsidRDefault="002C0D9C" w:rsidP="002C0D9C">
            <w:pPr>
              <w:pStyle w:val="ListParagraph"/>
              <w:numPr>
                <w:ilvl w:val="0"/>
                <w:numId w:val="21"/>
              </w:numPr>
              <w:rPr>
                <w:sz w:val="22"/>
                <w:szCs w:val="22"/>
              </w:rPr>
            </w:pPr>
            <w:r w:rsidRPr="004950AE">
              <w:rPr>
                <w:sz w:val="22"/>
                <w:szCs w:val="22"/>
              </w:rPr>
              <w:t>Parity of esteem – connected to job titles</w:t>
            </w:r>
          </w:p>
          <w:p w14:paraId="684022AF" w14:textId="77777777" w:rsidR="002C0D9C" w:rsidRPr="004950AE" w:rsidRDefault="002C0D9C" w:rsidP="002C0D9C">
            <w:pPr>
              <w:pStyle w:val="ListParagraph"/>
              <w:numPr>
                <w:ilvl w:val="0"/>
                <w:numId w:val="21"/>
              </w:numPr>
              <w:rPr>
                <w:sz w:val="22"/>
                <w:szCs w:val="22"/>
              </w:rPr>
            </w:pPr>
            <w:r w:rsidRPr="004950AE">
              <w:rPr>
                <w:sz w:val="22"/>
                <w:szCs w:val="22"/>
              </w:rPr>
              <w:t>Not all qualified CLD workers – but experienced and working in field</w:t>
            </w:r>
          </w:p>
          <w:p w14:paraId="7F7F9499" w14:textId="77777777" w:rsidR="002C0D9C" w:rsidRPr="004950AE" w:rsidRDefault="002C0D9C" w:rsidP="002C0D9C">
            <w:pPr>
              <w:pStyle w:val="ListParagraph"/>
              <w:numPr>
                <w:ilvl w:val="0"/>
                <w:numId w:val="21"/>
              </w:numPr>
              <w:rPr>
                <w:sz w:val="22"/>
                <w:szCs w:val="22"/>
              </w:rPr>
            </w:pPr>
            <w:r w:rsidRPr="004950AE">
              <w:rPr>
                <w:sz w:val="22"/>
                <w:szCs w:val="22"/>
              </w:rPr>
              <w:t>Would you be a SW / teacher without a SW/teaching qualification?</w:t>
            </w:r>
          </w:p>
          <w:p w14:paraId="5C74A98A" w14:textId="77777777" w:rsidR="002C0D9C" w:rsidRPr="004950AE" w:rsidRDefault="002C0D9C" w:rsidP="002C0D9C">
            <w:pPr>
              <w:pStyle w:val="ListParagraph"/>
              <w:numPr>
                <w:ilvl w:val="0"/>
                <w:numId w:val="21"/>
              </w:numPr>
              <w:rPr>
                <w:sz w:val="22"/>
                <w:szCs w:val="22"/>
              </w:rPr>
            </w:pPr>
            <w:r w:rsidRPr="004950AE">
              <w:rPr>
                <w:sz w:val="22"/>
                <w:szCs w:val="22"/>
              </w:rPr>
              <w:t>Broader than just CLD qualification, practice ‘vs’ degree?</w:t>
            </w:r>
          </w:p>
          <w:p w14:paraId="02990BFF" w14:textId="77777777" w:rsidR="002C0D9C" w:rsidRPr="004950AE" w:rsidRDefault="002C0D9C" w:rsidP="00A50B1C">
            <w:pPr>
              <w:pStyle w:val="ListParagraph"/>
              <w:rPr>
                <w:b/>
                <w:bCs/>
                <w:sz w:val="22"/>
                <w:szCs w:val="22"/>
              </w:rPr>
            </w:pPr>
          </w:p>
          <w:p w14:paraId="446DE897" w14:textId="77777777" w:rsidR="002C0D9C" w:rsidRPr="004950AE" w:rsidRDefault="002C0D9C" w:rsidP="00A50B1C">
            <w:pPr>
              <w:rPr>
                <w:sz w:val="22"/>
                <w:szCs w:val="22"/>
              </w:rPr>
            </w:pPr>
            <w:r w:rsidRPr="004950AE">
              <w:rPr>
                <w:sz w:val="22"/>
                <w:szCs w:val="22"/>
              </w:rPr>
              <w:t xml:space="preserve">PATHWAYS </w:t>
            </w:r>
          </w:p>
          <w:p w14:paraId="4780B01D" w14:textId="77777777" w:rsidR="002C0D9C" w:rsidRPr="004950AE" w:rsidRDefault="002C0D9C" w:rsidP="002C0D9C">
            <w:pPr>
              <w:pStyle w:val="ListParagraph"/>
              <w:numPr>
                <w:ilvl w:val="0"/>
                <w:numId w:val="21"/>
              </w:numPr>
              <w:rPr>
                <w:sz w:val="22"/>
                <w:szCs w:val="22"/>
              </w:rPr>
            </w:pPr>
            <w:r w:rsidRPr="004950AE">
              <w:rPr>
                <w:sz w:val="22"/>
                <w:szCs w:val="22"/>
              </w:rPr>
              <w:t>Is needing a degree a barrier</w:t>
            </w:r>
          </w:p>
          <w:p w14:paraId="2EF12F6A" w14:textId="77777777" w:rsidR="002C0D9C" w:rsidRPr="004950AE" w:rsidRDefault="002C0D9C" w:rsidP="002C0D9C">
            <w:pPr>
              <w:pStyle w:val="ListParagraph"/>
              <w:numPr>
                <w:ilvl w:val="0"/>
                <w:numId w:val="21"/>
              </w:numPr>
              <w:rPr>
                <w:sz w:val="22"/>
                <w:szCs w:val="22"/>
              </w:rPr>
            </w:pPr>
            <w:r w:rsidRPr="004950AE">
              <w:rPr>
                <w:sz w:val="22"/>
                <w:szCs w:val="22"/>
              </w:rPr>
              <w:t>Mandatory reg of CLDSC – different levels of membership</w:t>
            </w:r>
          </w:p>
          <w:p w14:paraId="75B4B80B" w14:textId="0342EA1B" w:rsidR="002C0D9C" w:rsidRPr="004950AE" w:rsidRDefault="002C0D9C" w:rsidP="002C0D9C">
            <w:pPr>
              <w:pStyle w:val="ListParagraph"/>
              <w:numPr>
                <w:ilvl w:val="0"/>
                <w:numId w:val="21"/>
              </w:numPr>
              <w:rPr>
                <w:sz w:val="22"/>
                <w:szCs w:val="22"/>
              </w:rPr>
            </w:pPr>
            <w:r w:rsidRPr="004950AE">
              <w:rPr>
                <w:sz w:val="22"/>
                <w:szCs w:val="22"/>
              </w:rPr>
              <w:t xml:space="preserve">Knock to </w:t>
            </w:r>
            <w:r w:rsidR="005F3D8A" w:rsidRPr="004950AE">
              <w:rPr>
                <w:sz w:val="22"/>
                <w:szCs w:val="22"/>
              </w:rPr>
              <w:t>self-confidence</w:t>
            </w:r>
            <w:r w:rsidRPr="004950AE">
              <w:rPr>
                <w:sz w:val="22"/>
                <w:szCs w:val="22"/>
              </w:rPr>
              <w:t xml:space="preserve"> – not good enough to be a reg. member</w:t>
            </w:r>
          </w:p>
          <w:p w14:paraId="3105633A" w14:textId="77777777" w:rsidR="002C0D9C" w:rsidRPr="004950AE" w:rsidRDefault="002C0D9C" w:rsidP="002C0D9C">
            <w:pPr>
              <w:pStyle w:val="ListParagraph"/>
              <w:numPr>
                <w:ilvl w:val="0"/>
                <w:numId w:val="21"/>
              </w:numPr>
              <w:rPr>
                <w:sz w:val="22"/>
                <w:szCs w:val="22"/>
              </w:rPr>
            </w:pPr>
            <w:r w:rsidRPr="004950AE">
              <w:rPr>
                <w:sz w:val="22"/>
                <w:szCs w:val="22"/>
              </w:rPr>
              <w:t xml:space="preserve">Pay ↓ no incentive to go into a CLD career </w:t>
            </w:r>
          </w:p>
          <w:p w14:paraId="36BC6AD5" w14:textId="77777777" w:rsidR="002C0D9C" w:rsidRPr="004950AE" w:rsidRDefault="002C0D9C" w:rsidP="00A50B1C">
            <w:pPr>
              <w:pStyle w:val="ListParagraph"/>
              <w:rPr>
                <w:b/>
                <w:bCs/>
                <w:sz w:val="22"/>
                <w:szCs w:val="22"/>
              </w:rPr>
            </w:pPr>
          </w:p>
          <w:p w14:paraId="755B4125" w14:textId="77777777" w:rsidR="002C0D9C" w:rsidRPr="004950AE" w:rsidRDefault="002C0D9C" w:rsidP="00A50B1C">
            <w:pPr>
              <w:rPr>
                <w:sz w:val="22"/>
                <w:szCs w:val="22"/>
              </w:rPr>
            </w:pPr>
            <w:r w:rsidRPr="004950AE">
              <w:rPr>
                <w:sz w:val="22"/>
                <w:szCs w:val="22"/>
              </w:rPr>
              <w:t xml:space="preserve">FINANCIAL SITUATION </w:t>
            </w:r>
          </w:p>
          <w:p w14:paraId="48DF2B7E" w14:textId="77777777" w:rsidR="002C0D9C" w:rsidRPr="004950AE" w:rsidRDefault="002C0D9C" w:rsidP="002C0D9C">
            <w:pPr>
              <w:pStyle w:val="ListParagraph"/>
              <w:numPr>
                <w:ilvl w:val="0"/>
                <w:numId w:val="21"/>
              </w:numPr>
              <w:rPr>
                <w:sz w:val="22"/>
                <w:szCs w:val="22"/>
              </w:rPr>
            </w:pPr>
            <w:r w:rsidRPr="004950AE">
              <w:rPr>
                <w:sz w:val="22"/>
                <w:szCs w:val="22"/>
              </w:rPr>
              <w:t xml:space="preserve">Particularly LA - don't know where we'll be in 12 months </w:t>
            </w:r>
          </w:p>
          <w:p w14:paraId="34944EC6" w14:textId="77777777" w:rsidR="002C0D9C" w:rsidRPr="004950AE" w:rsidRDefault="002C0D9C" w:rsidP="002C0D9C">
            <w:pPr>
              <w:pStyle w:val="ListParagraph"/>
              <w:numPr>
                <w:ilvl w:val="0"/>
                <w:numId w:val="21"/>
              </w:numPr>
              <w:rPr>
                <w:sz w:val="22"/>
                <w:szCs w:val="22"/>
              </w:rPr>
            </w:pPr>
            <w:r w:rsidRPr="004950AE">
              <w:rPr>
                <w:sz w:val="22"/>
                <w:szCs w:val="22"/>
              </w:rPr>
              <w:t>not a statutory service so</w:t>
            </w:r>
            <w:r w:rsidRPr="004950AE">
              <w:rPr>
                <w:sz w:val="22"/>
                <w:szCs w:val="22"/>
                <w:u w:val="single"/>
              </w:rPr>
              <w:t xml:space="preserve"> goes</w:t>
            </w:r>
          </w:p>
          <w:p w14:paraId="389EDF24" w14:textId="77777777" w:rsidR="002C0D9C" w:rsidRPr="004950AE" w:rsidRDefault="002C0D9C" w:rsidP="002C0D9C">
            <w:pPr>
              <w:pStyle w:val="ListParagraph"/>
              <w:numPr>
                <w:ilvl w:val="0"/>
                <w:numId w:val="21"/>
              </w:numPr>
              <w:rPr>
                <w:i/>
                <w:iCs/>
                <w:sz w:val="22"/>
                <w:szCs w:val="22"/>
              </w:rPr>
            </w:pPr>
            <w:r w:rsidRPr="004950AE">
              <w:rPr>
                <w:sz w:val="22"/>
                <w:szCs w:val="22"/>
              </w:rPr>
              <w:t>statutory obligation on LA - can be anyone delivering</w:t>
            </w:r>
          </w:p>
          <w:p w14:paraId="41E3406B" w14:textId="77777777" w:rsidR="002C0D9C" w:rsidRPr="004950AE" w:rsidRDefault="002C0D9C" w:rsidP="002C0D9C">
            <w:pPr>
              <w:pStyle w:val="ListParagraph"/>
              <w:numPr>
                <w:ilvl w:val="0"/>
                <w:numId w:val="21"/>
              </w:numPr>
              <w:rPr>
                <w:i/>
                <w:iCs/>
                <w:sz w:val="22"/>
                <w:szCs w:val="22"/>
              </w:rPr>
            </w:pPr>
            <w:r w:rsidRPr="004950AE">
              <w:rPr>
                <w:sz w:val="22"/>
                <w:szCs w:val="22"/>
              </w:rPr>
              <w:t xml:space="preserve">LA service an easy hit - know vol sector will pick it up? </w:t>
            </w:r>
          </w:p>
          <w:p w14:paraId="462B28A1" w14:textId="77777777" w:rsidR="002C0D9C" w:rsidRPr="004950AE" w:rsidRDefault="002C0D9C" w:rsidP="002C0D9C">
            <w:pPr>
              <w:pStyle w:val="ListParagraph"/>
              <w:numPr>
                <w:ilvl w:val="0"/>
                <w:numId w:val="21"/>
              </w:numPr>
              <w:rPr>
                <w:i/>
                <w:iCs/>
                <w:sz w:val="22"/>
                <w:szCs w:val="22"/>
              </w:rPr>
            </w:pPr>
            <w:r w:rsidRPr="004950AE">
              <w:rPr>
                <w:sz w:val="22"/>
                <w:szCs w:val="22"/>
              </w:rPr>
              <w:t>Employability isn’t our game!</w:t>
            </w:r>
          </w:p>
          <w:p w14:paraId="00C28794" w14:textId="77777777" w:rsidR="002C0D9C" w:rsidRPr="004950AE" w:rsidRDefault="002C0D9C" w:rsidP="002C0D9C">
            <w:pPr>
              <w:pStyle w:val="ListParagraph"/>
              <w:numPr>
                <w:ilvl w:val="0"/>
                <w:numId w:val="21"/>
              </w:numPr>
              <w:rPr>
                <w:color w:val="000000" w:themeColor="text1"/>
                <w:sz w:val="22"/>
                <w:szCs w:val="22"/>
              </w:rPr>
            </w:pPr>
            <w:r w:rsidRPr="004950AE">
              <w:rPr>
                <w:color w:val="000000" w:themeColor="text1"/>
                <w:sz w:val="22"/>
                <w:szCs w:val="22"/>
              </w:rPr>
              <w:t xml:space="preserve">job consistency - </w:t>
            </w:r>
            <w:proofErr w:type="gramStart"/>
            <w:r w:rsidRPr="004950AE">
              <w:rPr>
                <w:color w:val="000000" w:themeColor="text1"/>
                <w:sz w:val="22"/>
                <w:szCs w:val="22"/>
              </w:rPr>
              <w:t>zero hour</w:t>
            </w:r>
            <w:proofErr w:type="gramEnd"/>
            <w:r w:rsidRPr="004950AE">
              <w:rPr>
                <w:color w:val="000000" w:themeColor="text1"/>
                <w:sz w:val="22"/>
                <w:szCs w:val="22"/>
              </w:rPr>
              <w:t xml:space="preserve"> contracts</w:t>
            </w:r>
          </w:p>
          <w:p w14:paraId="41D7D923" w14:textId="77777777" w:rsidR="002C0D9C" w:rsidRPr="004950AE" w:rsidRDefault="002C0D9C" w:rsidP="002C0D9C">
            <w:pPr>
              <w:pStyle w:val="ListParagraph"/>
              <w:numPr>
                <w:ilvl w:val="0"/>
                <w:numId w:val="21"/>
              </w:numPr>
              <w:rPr>
                <w:color w:val="000000" w:themeColor="text1"/>
                <w:sz w:val="22"/>
                <w:szCs w:val="22"/>
              </w:rPr>
            </w:pPr>
            <w:r w:rsidRPr="004950AE">
              <w:rPr>
                <w:color w:val="000000" w:themeColor="text1"/>
                <w:sz w:val="22"/>
                <w:szCs w:val="22"/>
              </w:rPr>
              <w:t>job consistency - impact on planning and practice</w:t>
            </w:r>
          </w:p>
          <w:p w14:paraId="10B1D92E" w14:textId="77777777" w:rsidR="002C0D9C" w:rsidRPr="004950AE" w:rsidRDefault="002C0D9C" w:rsidP="002C0D9C">
            <w:pPr>
              <w:pStyle w:val="ListParagraph"/>
              <w:numPr>
                <w:ilvl w:val="0"/>
                <w:numId w:val="21"/>
              </w:numPr>
              <w:rPr>
                <w:color w:val="000000" w:themeColor="text1"/>
                <w:sz w:val="22"/>
                <w:szCs w:val="22"/>
              </w:rPr>
            </w:pPr>
            <w:r w:rsidRPr="004950AE">
              <w:rPr>
                <w:color w:val="000000" w:themeColor="text1"/>
                <w:sz w:val="22"/>
                <w:szCs w:val="22"/>
              </w:rPr>
              <w:t xml:space="preserve">less £ / resource / </w:t>
            </w:r>
            <w:proofErr w:type="gramStart"/>
            <w:r w:rsidRPr="004950AE">
              <w:rPr>
                <w:color w:val="000000" w:themeColor="text1"/>
                <w:sz w:val="22"/>
                <w:szCs w:val="22"/>
              </w:rPr>
              <w:t>stuff  -</w:t>
            </w:r>
            <w:proofErr w:type="gramEnd"/>
            <w:r w:rsidRPr="004950AE">
              <w:rPr>
                <w:color w:val="000000" w:themeColor="text1"/>
                <w:sz w:val="22"/>
                <w:szCs w:val="22"/>
              </w:rPr>
              <w:t xml:space="preserve"> impossible in the field to do the challenging – needs to happen at the top </w:t>
            </w:r>
          </w:p>
          <w:p w14:paraId="11E560E7" w14:textId="77777777" w:rsidR="002C0D9C" w:rsidRPr="004950AE" w:rsidRDefault="002C0D9C" w:rsidP="002C0D9C">
            <w:pPr>
              <w:pStyle w:val="ListParagraph"/>
              <w:numPr>
                <w:ilvl w:val="0"/>
                <w:numId w:val="21"/>
              </w:numPr>
              <w:rPr>
                <w:color w:val="000000" w:themeColor="text1"/>
                <w:sz w:val="22"/>
                <w:szCs w:val="22"/>
              </w:rPr>
            </w:pPr>
            <w:r w:rsidRPr="004950AE">
              <w:rPr>
                <w:color w:val="000000" w:themeColor="text1"/>
                <w:sz w:val="22"/>
                <w:szCs w:val="22"/>
              </w:rPr>
              <w:t>disparity within the field e.g. £ AL / YW and inconsistency across LAs, sitting in different places.</w:t>
            </w:r>
          </w:p>
          <w:p w14:paraId="27C33152" w14:textId="77777777" w:rsidR="002C0D9C" w:rsidRPr="004950AE" w:rsidRDefault="002C0D9C" w:rsidP="00A50B1C">
            <w:pPr>
              <w:rPr>
                <w:sz w:val="22"/>
                <w:szCs w:val="22"/>
              </w:rPr>
            </w:pPr>
          </w:p>
          <w:p w14:paraId="0647E17F" w14:textId="77777777" w:rsidR="002C0D9C" w:rsidRPr="004950AE" w:rsidRDefault="002C0D9C" w:rsidP="00A50B1C">
            <w:pPr>
              <w:rPr>
                <w:sz w:val="22"/>
                <w:szCs w:val="22"/>
              </w:rPr>
            </w:pPr>
            <w:r w:rsidRPr="004950AE">
              <w:rPr>
                <w:sz w:val="22"/>
                <w:szCs w:val="22"/>
              </w:rPr>
              <w:t>DATA/IMPACT</w:t>
            </w:r>
          </w:p>
          <w:p w14:paraId="0EA27C4A" w14:textId="77777777" w:rsidR="002C0D9C" w:rsidRPr="004950AE" w:rsidRDefault="002C0D9C" w:rsidP="002C0D9C">
            <w:pPr>
              <w:pStyle w:val="ListParagraph"/>
              <w:numPr>
                <w:ilvl w:val="0"/>
                <w:numId w:val="24"/>
              </w:numPr>
              <w:rPr>
                <w:sz w:val="22"/>
                <w:szCs w:val="22"/>
              </w:rPr>
            </w:pPr>
            <w:r w:rsidRPr="004950AE">
              <w:rPr>
                <w:sz w:val="22"/>
                <w:szCs w:val="22"/>
              </w:rPr>
              <w:t>Need to clearly demonstrate what we do</w:t>
            </w:r>
          </w:p>
          <w:p w14:paraId="0A86CA60" w14:textId="77777777" w:rsidR="002C0D9C" w:rsidRPr="004950AE" w:rsidRDefault="002C0D9C" w:rsidP="00A50B1C">
            <w:pPr>
              <w:rPr>
                <w:color w:val="000000" w:themeColor="text1"/>
                <w:sz w:val="22"/>
                <w:szCs w:val="22"/>
              </w:rPr>
            </w:pPr>
          </w:p>
          <w:p w14:paraId="700E6DC9" w14:textId="77777777" w:rsidR="002C0D9C" w:rsidRPr="004950AE" w:rsidRDefault="002C0D9C" w:rsidP="00A50B1C">
            <w:pPr>
              <w:rPr>
                <w:color w:val="000000" w:themeColor="text1"/>
                <w:sz w:val="22"/>
                <w:szCs w:val="22"/>
              </w:rPr>
            </w:pPr>
            <w:r w:rsidRPr="004950AE">
              <w:rPr>
                <w:color w:val="000000" w:themeColor="text1"/>
                <w:sz w:val="22"/>
                <w:szCs w:val="22"/>
              </w:rPr>
              <w:t xml:space="preserve">IDENTIFY OUR ALLIES </w:t>
            </w:r>
          </w:p>
        </w:tc>
      </w:tr>
      <w:tr w:rsidR="002C0D9C" w:rsidRPr="004950AE" w14:paraId="450E6F69" w14:textId="77777777" w:rsidTr="00A50B1C">
        <w:tc>
          <w:tcPr>
            <w:tcW w:w="9016" w:type="dxa"/>
          </w:tcPr>
          <w:p w14:paraId="50692B07" w14:textId="77777777" w:rsidR="002C0D9C" w:rsidRPr="004950AE" w:rsidRDefault="002C0D9C" w:rsidP="00A50B1C">
            <w:pPr>
              <w:rPr>
                <w:b/>
                <w:bCs/>
                <w:color w:val="000000" w:themeColor="text1"/>
                <w:sz w:val="22"/>
                <w:szCs w:val="22"/>
              </w:rPr>
            </w:pPr>
            <w:r w:rsidRPr="004950AE">
              <w:rPr>
                <w:b/>
                <w:bCs/>
                <w:color w:val="000000" w:themeColor="text1"/>
                <w:sz w:val="22"/>
                <w:szCs w:val="22"/>
              </w:rPr>
              <w:lastRenderedPageBreak/>
              <w:t>GROUP 4</w:t>
            </w:r>
          </w:p>
          <w:p w14:paraId="6DA498B6" w14:textId="77777777" w:rsidR="002C0D9C" w:rsidRPr="004950AE" w:rsidRDefault="002C0D9C" w:rsidP="00A50B1C">
            <w:pPr>
              <w:rPr>
                <w:color w:val="000000" w:themeColor="text1"/>
                <w:sz w:val="22"/>
                <w:szCs w:val="22"/>
              </w:rPr>
            </w:pPr>
            <w:r w:rsidRPr="004950AE">
              <w:rPr>
                <w:color w:val="000000" w:themeColor="text1"/>
                <w:sz w:val="22"/>
                <w:szCs w:val="22"/>
              </w:rPr>
              <w:t>IDENTITY OF CLD</w:t>
            </w:r>
          </w:p>
          <w:p w14:paraId="5E8370E8" w14:textId="77777777" w:rsidR="002C0D9C" w:rsidRPr="004950AE" w:rsidRDefault="002C0D9C" w:rsidP="002C0D9C">
            <w:pPr>
              <w:pStyle w:val="ListParagraph"/>
              <w:numPr>
                <w:ilvl w:val="0"/>
                <w:numId w:val="20"/>
              </w:numPr>
              <w:rPr>
                <w:sz w:val="22"/>
                <w:szCs w:val="22"/>
              </w:rPr>
            </w:pPr>
            <w:r w:rsidRPr="004950AE">
              <w:rPr>
                <w:sz w:val="22"/>
                <w:szCs w:val="22"/>
              </w:rPr>
              <w:t>Articulate that we are a profession</w:t>
            </w:r>
          </w:p>
          <w:p w14:paraId="738F589B" w14:textId="77777777" w:rsidR="002C0D9C" w:rsidRPr="004950AE" w:rsidRDefault="002C0D9C" w:rsidP="002C0D9C">
            <w:pPr>
              <w:pStyle w:val="ListParagraph"/>
              <w:numPr>
                <w:ilvl w:val="0"/>
                <w:numId w:val="20"/>
              </w:numPr>
              <w:rPr>
                <w:sz w:val="22"/>
                <w:szCs w:val="22"/>
              </w:rPr>
            </w:pPr>
            <w:r w:rsidRPr="004950AE">
              <w:rPr>
                <w:sz w:val="22"/>
                <w:szCs w:val="22"/>
              </w:rPr>
              <w:t>External view that anyone can do CLD</w:t>
            </w:r>
          </w:p>
          <w:p w14:paraId="5D473AD4" w14:textId="77777777" w:rsidR="002C0D9C" w:rsidRPr="004950AE" w:rsidRDefault="002C0D9C" w:rsidP="002C0D9C">
            <w:pPr>
              <w:pStyle w:val="ListParagraph"/>
              <w:numPr>
                <w:ilvl w:val="0"/>
                <w:numId w:val="20"/>
              </w:numPr>
              <w:rPr>
                <w:sz w:val="22"/>
                <w:szCs w:val="22"/>
              </w:rPr>
            </w:pPr>
            <w:r w:rsidRPr="004950AE">
              <w:rPr>
                <w:sz w:val="22"/>
                <w:szCs w:val="22"/>
              </w:rPr>
              <w:t>Day-to-day work takes priority</w:t>
            </w:r>
          </w:p>
          <w:p w14:paraId="10A8AEE9" w14:textId="77777777" w:rsidR="002C0D9C" w:rsidRPr="004950AE" w:rsidRDefault="002C0D9C" w:rsidP="002C0D9C">
            <w:pPr>
              <w:pStyle w:val="ListParagraph"/>
              <w:numPr>
                <w:ilvl w:val="0"/>
                <w:numId w:val="20"/>
              </w:numPr>
              <w:rPr>
                <w:sz w:val="22"/>
                <w:szCs w:val="22"/>
              </w:rPr>
            </w:pPr>
            <w:r w:rsidRPr="004950AE">
              <w:rPr>
                <w:sz w:val="22"/>
                <w:szCs w:val="22"/>
              </w:rPr>
              <w:t>Disconnection of ‘</w:t>
            </w:r>
            <w:proofErr w:type="gramStart"/>
            <w:r w:rsidRPr="004950AE">
              <w:rPr>
                <w:sz w:val="22"/>
                <w:szCs w:val="22"/>
              </w:rPr>
              <w:t>coal-face</w:t>
            </w:r>
            <w:proofErr w:type="gramEnd"/>
            <w:r w:rsidRPr="004950AE">
              <w:rPr>
                <w:sz w:val="22"/>
                <w:szCs w:val="22"/>
              </w:rPr>
              <w:t>’ workers from wider conversations</w:t>
            </w:r>
          </w:p>
          <w:p w14:paraId="324AD698" w14:textId="77777777" w:rsidR="002C0D9C" w:rsidRPr="004950AE" w:rsidRDefault="002C0D9C" w:rsidP="002C0D9C">
            <w:pPr>
              <w:pStyle w:val="ListParagraph"/>
              <w:numPr>
                <w:ilvl w:val="0"/>
                <w:numId w:val="20"/>
              </w:numPr>
              <w:rPr>
                <w:sz w:val="22"/>
                <w:szCs w:val="22"/>
              </w:rPr>
            </w:pPr>
            <w:r w:rsidRPr="004950AE">
              <w:rPr>
                <w:sz w:val="22"/>
                <w:szCs w:val="22"/>
              </w:rPr>
              <w:t>More people doing CLD but not qualified</w:t>
            </w:r>
          </w:p>
          <w:p w14:paraId="7C1756AA" w14:textId="77777777" w:rsidR="002C0D9C" w:rsidRPr="004950AE" w:rsidRDefault="002C0D9C" w:rsidP="002C0D9C">
            <w:pPr>
              <w:pStyle w:val="ListParagraph"/>
              <w:numPr>
                <w:ilvl w:val="0"/>
                <w:numId w:val="20"/>
              </w:numPr>
              <w:rPr>
                <w:sz w:val="22"/>
                <w:szCs w:val="22"/>
              </w:rPr>
            </w:pPr>
            <w:r w:rsidRPr="004950AE">
              <w:rPr>
                <w:sz w:val="22"/>
                <w:szCs w:val="22"/>
              </w:rPr>
              <w:t>Need to be protectors of CLD</w:t>
            </w:r>
          </w:p>
          <w:p w14:paraId="2664A29C" w14:textId="77777777" w:rsidR="002C0D9C" w:rsidRPr="004950AE" w:rsidRDefault="002C0D9C" w:rsidP="002C0D9C">
            <w:pPr>
              <w:pStyle w:val="ListParagraph"/>
              <w:numPr>
                <w:ilvl w:val="0"/>
                <w:numId w:val="20"/>
              </w:numPr>
              <w:rPr>
                <w:sz w:val="22"/>
                <w:szCs w:val="22"/>
              </w:rPr>
            </w:pPr>
            <w:r w:rsidRPr="004950AE">
              <w:rPr>
                <w:sz w:val="22"/>
                <w:szCs w:val="22"/>
              </w:rPr>
              <w:t>Where are our champions?</w:t>
            </w:r>
          </w:p>
          <w:p w14:paraId="7DBEEEE5" w14:textId="77777777" w:rsidR="002C0D9C" w:rsidRPr="004950AE" w:rsidRDefault="002C0D9C" w:rsidP="002C0D9C">
            <w:pPr>
              <w:pStyle w:val="ListParagraph"/>
              <w:numPr>
                <w:ilvl w:val="0"/>
                <w:numId w:val="20"/>
              </w:numPr>
              <w:rPr>
                <w:sz w:val="22"/>
                <w:szCs w:val="22"/>
              </w:rPr>
            </w:pPr>
            <w:r w:rsidRPr="004950AE">
              <w:rPr>
                <w:sz w:val="22"/>
                <w:szCs w:val="22"/>
              </w:rPr>
              <w:t xml:space="preserve">Local Authorities don’t </w:t>
            </w:r>
            <w:proofErr w:type="gramStart"/>
            <w:r w:rsidRPr="004950AE">
              <w:rPr>
                <w:sz w:val="22"/>
                <w:szCs w:val="22"/>
              </w:rPr>
              <w:t>have understanding of</w:t>
            </w:r>
            <w:proofErr w:type="gramEnd"/>
            <w:r w:rsidRPr="004950AE">
              <w:rPr>
                <w:sz w:val="22"/>
                <w:szCs w:val="22"/>
              </w:rPr>
              <w:t xml:space="preserve"> CLD</w:t>
            </w:r>
          </w:p>
          <w:p w14:paraId="20DFB82F" w14:textId="77777777" w:rsidR="002C0D9C" w:rsidRPr="004950AE" w:rsidRDefault="002C0D9C" w:rsidP="002C0D9C">
            <w:pPr>
              <w:pStyle w:val="ListParagraph"/>
              <w:numPr>
                <w:ilvl w:val="0"/>
                <w:numId w:val="20"/>
              </w:numPr>
              <w:rPr>
                <w:sz w:val="22"/>
                <w:szCs w:val="22"/>
              </w:rPr>
            </w:pPr>
            <w:r w:rsidRPr="004950AE">
              <w:rPr>
                <w:sz w:val="22"/>
                <w:szCs w:val="22"/>
              </w:rPr>
              <w:t>Tiring constantly advocating for what we do and who we are</w:t>
            </w:r>
          </w:p>
          <w:p w14:paraId="41A9B99E" w14:textId="77777777" w:rsidR="002C0D9C" w:rsidRPr="004950AE" w:rsidRDefault="002C0D9C" w:rsidP="002C0D9C">
            <w:pPr>
              <w:pStyle w:val="ListParagraph"/>
              <w:numPr>
                <w:ilvl w:val="0"/>
                <w:numId w:val="20"/>
              </w:numPr>
              <w:rPr>
                <w:sz w:val="22"/>
                <w:szCs w:val="22"/>
              </w:rPr>
            </w:pPr>
            <w:r w:rsidRPr="004950AE">
              <w:rPr>
                <w:sz w:val="22"/>
                <w:szCs w:val="22"/>
              </w:rPr>
              <w:t>Need to clearly define our practice</w:t>
            </w:r>
          </w:p>
          <w:p w14:paraId="2742B45F" w14:textId="77777777" w:rsidR="002C0D9C" w:rsidRPr="004950AE" w:rsidRDefault="002C0D9C" w:rsidP="002C0D9C">
            <w:pPr>
              <w:pStyle w:val="ListParagraph"/>
              <w:numPr>
                <w:ilvl w:val="0"/>
                <w:numId w:val="20"/>
              </w:numPr>
              <w:rPr>
                <w:sz w:val="22"/>
                <w:szCs w:val="22"/>
              </w:rPr>
            </w:pPr>
            <w:r w:rsidRPr="004950AE">
              <w:rPr>
                <w:sz w:val="22"/>
                <w:szCs w:val="22"/>
              </w:rPr>
              <w:t>Challenge deficit view of our practice (</w:t>
            </w:r>
            <w:proofErr w:type="spellStart"/>
            <w:r w:rsidRPr="004950AE">
              <w:rPr>
                <w:sz w:val="22"/>
                <w:szCs w:val="22"/>
              </w:rPr>
              <w:t>eg</w:t>
            </w:r>
            <w:proofErr w:type="spellEnd"/>
            <w:r w:rsidRPr="004950AE">
              <w:rPr>
                <w:sz w:val="22"/>
                <w:szCs w:val="22"/>
              </w:rPr>
              <w:t xml:space="preserve"> we work with ‘bad people’ - not true -need to agitate </w:t>
            </w:r>
          </w:p>
        </w:tc>
      </w:tr>
      <w:tr w:rsidR="002C0D9C" w:rsidRPr="004950AE" w14:paraId="468756D1" w14:textId="77777777" w:rsidTr="00A50B1C">
        <w:tc>
          <w:tcPr>
            <w:tcW w:w="9016" w:type="dxa"/>
          </w:tcPr>
          <w:p w14:paraId="55D4F33F" w14:textId="77777777" w:rsidR="002C0D9C" w:rsidRPr="004950AE" w:rsidRDefault="002C0D9C" w:rsidP="00A50B1C">
            <w:pPr>
              <w:rPr>
                <w:b/>
                <w:bCs/>
                <w:color w:val="000000" w:themeColor="text1"/>
                <w:sz w:val="22"/>
                <w:szCs w:val="22"/>
              </w:rPr>
            </w:pPr>
            <w:r w:rsidRPr="004950AE">
              <w:rPr>
                <w:b/>
                <w:bCs/>
                <w:color w:val="000000" w:themeColor="text1"/>
                <w:sz w:val="22"/>
                <w:szCs w:val="22"/>
              </w:rPr>
              <w:t>GROUP 5</w:t>
            </w:r>
          </w:p>
          <w:p w14:paraId="6584AB80" w14:textId="77777777" w:rsidR="002C0D9C" w:rsidRPr="004950AE" w:rsidRDefault="002C0D9C" w:rsidP="00A50B1C">
            <w:pPr>
              <w:rPr>
                <w:color w:val="000000" w:themeColor="text1"/>
                <w:sz w:val="22"/>
                <w:szCs w:val="22"/>
              </w:rPr>
            </w:pPr>
            <w:r w:rsidRPr="004950AE">
              <w:rPr>
                <w:color w:val="000000" w:themeColor="text1"/>
                <w:sz w:val="22"/>
                <w:szCs w:val="22"/>
              </w:rPr>
              <w:t>CLD PRACTICE – definition – what is it??</w:t>
            </w:r>
          </w:p>
          <w:p w14:paraId="2DB431C1" w14:textId="77777777" w:rsidR="002C0D9C" w:rsidRPr="004950AE" w:rsidRDefault="002C0D9C" w:rsidP="00A50B1C">
            <w:pPr>
              <w:rPr>
                <w:color w:val="000000" w:themeColor="text1"/>
                <w:sz w:val="22"/>
                <w:szCs w:val="22"/>
              </w:rPr>
            </w:pPr>
            <w:r w:rsidRPr="004950AE">
              <w:rPr>
                <w:color w:val="000000" w:themeColor="text1"/>
                <w:sz w:val="22"/>
                <w:szCs w:val="22"/>
              </w:rPr>
              <w:t>LANGUAGE</w:t>
            </w:r>
          </w:p>
          <w:p w14:paraId="74E5944C" w14:textId="77777777" w:rsidR="002C0D9C" w:rsidRPr="004950AE" w:rsidRDefault="002C0D9C" w:rsidP="002C0D9C">
            <w:pPr>
              <w:pStyle w:val="ListParagraph"/>
              <w:numPr>
                <w:ilvl w:val="0"/>
                <w:numId w:val="17"/>
              </w:numPr>
              <w:rPr>
                <w:color w:val="000000" w:themeColor="text1"/>
                <w:sz w:val="22"/>
                <w:szCs w:val="22"/>
              </w:rPr>
            </w:pPr>
            <w:r w:rsidRPr="004950AE">
              <w:rPr>
                <w:color w:val="000000" w:themeColor="text1"/>
                <w:sz w:val="22"/>
                <w:szCs w:val="22"/>
              </w:rPr>
              <w:t>Clarity is v important</w:t>
            </w:r>
          </w:p>
          <w:p w14:paraId="267729FD" w14:textId="77777777" w:rsidR="002C0D9C" w:rsidRPr="004950AE" w:rsidRDefault="002C0D9C" w:rsidP="002C0D9C">
            <w:pPr>
              <w:pStyle w:val="ListParagraph"/>
              <w:numPr>
                <w:ilvl w:val="0"/>
                <w:numId w:val="17"/>
              </w:numPr>
              <w:rPr>
                <w:color w:val="000000" w:themeColor="text1"/>
                <w:sz w:val="22"/>
                <w:szCs w:val="22"/>
              </w:rPr>
            </w:pPr>
            <w:r w:rsidRPr="004950AE">
              <w:rPr>
                <w:color w:val="000000" w:themeColor="text1"/>
                <w:sz w:val="22"/>
                <w:szCs w:val="22"/>
              </w:rPr>
              <w:t>Eg participatory budgeting</w:t>
            </w:r>
          </w:p>
          <w:p w14:paraId="4492847C" w14:textId="77777777" w:rsidR="002C0D9C" w:rsidRPr="004950AE" w:rsidRDefault="002C0D9C" w:rsidP="002C0D9C">
            <w:pPr>
              <w:pStyle w:val="ListParagraph"/>
              <w:numPr>
                <w:ilvl w:val="0"/>
                <w:numId w:val="17"/>
              </w:numPr>
              <w:rPr>
                <w:color w:val="000000" w:themeColor="text1"/>
                <w:sz w:val="22"/>
                <w:szCs w:val="22"/>
              </w:rPr>
            </w:pPr>
            <w:r w:rsidRPr="004950AE">
              <w:rPr>
                <w:color w:val="000000" w:themeColor="text1"/>
                <w:sz w:val="22"/>
                <w:szCs w:val="22"/>
              </w:rPr>
              <w:t>SCDC doing new weekly newsletter</w:t>
            </w:r>
          </w:p>
          <w:p w14:paraId="43F15E04" w14:textId="77777777" w:rsidR="002C0D9C" w:rsidRPr="004950AE" w:rsidRDefault="002C0D9C" w:rsidP="002C0D9C">
            <w:pPr>
              <w:pStyle w:val="ListParagraph"/>
              <w:numPr>
                <w:ilvl w:val="0"/>
                <w:numId w:val="17"/>
              </w:numPr>
              <w:rPr>
                <w:color w:val="000000" w:themeColor="text1"/>
                <w:sz w:val="22"/>
                <w:szCs w:val="22"/>
              </w:rPr>
            </w:pPr>
            <w:r w:rsidRPr="004950AE">
              <w:rPr>
                <w:color w:val="000000" w:themeColor="text1"/>
                <w:sz w:val="22"/>
                <w:szCs w:val="22"/>
              </w:rPr>
              <w:t>Training requests for basics</w:t>
            </w:r>
          </w:p>
          <w:p w14:paraId="1DB0988C" w14:textId="77777777" w:rsidR="002C0D9C" w:rsidRPr="004950AE" w:rsidRDefault="002C0D9C" w:rsidP="00A50B1C">
            <w:pPr>
              <w:rPr>
                <w:color w:val="000000" w:themeColor="text1"/>
                <w:sz w:val="22"/>
                <w:szCs w:val="22"/>
              </w:rPr>
            </w:pPr>
          </w:p>
          <w:p w14:paraId="1AD8E537" w14:textId="77777777" w:rsidR="002C0D9C" w:rsidRPr="004950AE" w:rsidRDefault="002C0D9C" w:rsidP="00A50B1C">
            <w:pPr>
              <w:rPr>
                <w:color w:val="000000" w:themeColor="text1"/>
                <w:sz w:val="22"/>
                <w:szCs w:val="22"/>
              </w:rPr>
            </w:pPr>
            <w:r w:rsidRPr="004950AE">
              <w:rPr>
                <w:color w:val="000000" w:themeColor="text1"/>
                <w:sz w:val="22"/>
                <w:szCs w:val="22"/>
              </w:rPr>
              <w:t>QUALIFICATIONS</w:t>
            </w:r>
          </w:p>
          <w:p w14:paraId="0DDE24DB" w14:textId="77777777" w:rsidR="002C0D9C" w:rsidRPr="004950AE" w:rsidRDefault="002C0D9C" w:rsidP="002C0D9C">
            <w:pPr>
              <w:pStyle w:val="ListParagraph"/>
              <w:numPr>
                <w:ilvl w:val="0"/>
                <w:numId w:val="16"/>
              </w:numPr>
              <w:rPr>
                <w:color w:val="000000" w:themeColor="text1"/>
                <w:sz w:val="22"/>
                <w:szCs w:val="22"/>
              </w:rPr>
            </w:pPr>
            <w:r w:rsidRPr="004950AE">
              <w:rPr>
                <w:color w:val="000000" w:themeColor="text1"/>
                <w:sz w:val="22"/>
                <w:szCs w:val="22"/>
              </w:rPr>
              <w:t>“Essential but not sufficient?”</w:t>
            </w:r>
          </w:p>
          <w:p w14:paraId="1E38B00A" w14:textId="77777777" w:rsidR="002C0D9C" w:rsidRPr="004950AE" w:rsidRDefault="002C0D9C" w:rsidP="002C0D9C">
            <w:pPr>
              <w:pStyle w:val="ListParagraph"/>
              <w:numPr>
                <w:ilvl w:val="0"/>
                <w:numId w:val="16"/>
              </w:numPr>
              <w:rPr>
                <w:color w:val="000000" w:themeColor="text1"/>
                <w:sz w:val="22"/>
                <w:szCs w:val="22"/>
              </w:rPr>
            </w:pPr>
            <w:r w:rsidRPr="004950AE">
              <w:rPr>
                <w:color w:val="000000" w:themeColor="text1"/>
                <w:sz w:val="22"/>
                <w:szCs w:val="22"/>
              </w:rPr>
              <w:t>Needed experience, skills and qualities for interview. People skills crucial.</w:t>
            </w:r>
          </w:p>
          <w:p w14:paraId="7FC6383C" w14:textId="77777777" w:rsidR="002C0D9C" w:rsidRPr="004950AE" w:rsidRDefault="002C0D9C" w:rsidP="002C0D9C">
            <w:pPr>
              <w:pStyle w:val="ListParagraph"/>
              <w:numPr>
                <w:ilvl w:val="0"/>
                <w:numId w:val="16"/>
              </w:numPr>
              <w:rPr>
                <w:color w:val="000000" w:themeColor="text1"/>
                <w:sz w:val="22"/>
                <w:szCs w:val="22"/>
              </w:rPr>
            </w:pPr>
            <w:r w:rsidRPr="004950AE">
              <w:rPr>
                <w:color w:val="000000" w:themeColor="text1"/>
                <w:sz w:val="22"/>
                <w:szCs w:val="22"/>
              </w:rPr>
              <w:t>Line management – teams often not managed by qualified/experienced staff</w:t>
            </w:r>
          </w:p>
          <w:p w14:paraId="7268565F" w14:textId="77777777" w:rsidR="002C0D9C" w:rsidRPr="004950AE" w:rsidRDefault="002C0D9C" w:rsidP="002C0D9C">
            <w:pPr>
              <w:pStyle w:val="ListParagraph"/>
              <w:numPr>
                <w:ilvl w:val="0"/>
                <w:numId w:val="16"/>
              </w:numPr>
              <w:rPr>
                <w:color w:val="000000" w:themeColor="text1"/>
                <w:sz w:val="22"/>
                <w:szCs w:val="22"/>
              </w:rPr>
            </w:pPr>
            <w:r w:rsidRPr="004950AE">
              <w:rPr>
                <w:color w:val="000000" w:themeColor="text1"/>
                <w:sz w:val="22"/>
                <w:szCs w:val="22"/>
              </w:rPr>
              <w:lastRenderedPageBreak/>
              <w:t>Tensions in academic vs vocational in universities</w:t>
            </w:r>
          </w:p>
          <w:p w14:paraId="27C66F07" w14:textId="77777777" w:rsidR="002C0D9C" w:rsidRPr="004950AE" w:rsidRDefault="002C0D9C" w:rsidP="00A50B1C">
            <w:pPr>
              <w:pStyle w:val="ListParagraph"/>
              <w:ind w:left="1080"/>
              <w:rPr>
                <w:color w:val="000000" w:themeColor="text1"/>
                <w:sz w:val="22"/>
                <w:szCs w:val="22"/>
              </w:rPr>
            </w:pPr>
          </w:p>
          <w:p w14:paraId="029E2468" w14:textId="77777777" w:rsidR="002C0D9C" w:rsidRPr="004950AE" w:rsidRDefault="002C0D9C" w:rsidP="00A50B1C">
            <w:pPr>
              <w:rPr>
                <w:color w:val="000000" w:themeColor="text1"/>
                <w:sz w:val="22"/>
                <w:szCs w:val="22"/>
              </w:rPr>
            </w:pPr>
            <w:r w:rsidRPr="004950AE">
              <w:rPr>
                <w:color w:val="000000" w:themeColor="text1"/>
                <w:sz w:val="22"/>
                <w:szCs w:val="22"/>
              </w:rPr>
              <w:t>PARITY OF THE PROFESSION</w:t>
            </w:r>
          </w:p>
          <w:p w14:paraId="07E75A7D" w14:textId="77777777" w:rsidR="002C0D9C" w:rsidRPr="004950AE" w:rsidRDefault="002C0D9C" w:rsidP="002C0D9C">
            <w:pPr>
              <w:pStyle w:val="ListParagraph"/>
              <w:numPr>
                <w:ilvl w:val="0"/>
                <w:numId w:val="15"/>
              </w:numPr>
              <w:rPr>
                <w:color w:val="000000" w:themeColor="text1"/>
                <w:sz w:val="22"/>
                <w:szCs w:val="22"/>
              </w:rPr>
            </w:pPr>
            <w:r w:rsidRPr="004950AE">
              <w:rPr>
                <w:color w:val="000000" w:themeColor="text1"/>
                <w:sz w:val="22"/>
                <w:szCs w:val="22"/>
              </w:rPr>
              <w:t>Still sometimes seen as ‘poor relation’. Need to change the narrative.</w:t>
            </w:r>
          </w:p>
          <w:p w14:paraId="5187236F" w14:textId="77777777" w:rsidR="002C0D9C" w:rsidRPr="004950AE" w:rsidRDefault="002C0D9C" w:rsidP="002C0D9C">
            <w:pPr>
              <w:pStyle w:val="ListParagraph"/>
              <w:numPr>
                <w:ilvl w:val="0"/>
                <w:numId w:val="15"/>
              </w:numPr>
              <w:rPr>
                <w:color w:val="000000" w:themeColor="text1"/>
                <w:sz w:val="22"/>
                <w:szCs w:val="22"/>
              </w:rPr>
            </w:pPr>
            <w:r w:rsidRPr="004950AE">
              <w:rPr>
                <w:color w:val="000000" w:themeColor="text1"/>
                <w:sz w:val="22"/>
                <w:szCs w:val="22"/>
              </w:rPr>
              <w:t>Recognising skills and professional practice of Community Development. Eg technology students going to community festival</w:t>
            </w:r>
          </w:p>
          <w:p w14:paraId="486748BC" w14:textId="77777777" w:rsidR="002C0D9C" w:rsidRPr="004950AE" w:rsidRDefault="002C0D9C" w:rsidP="00A50B1C">
            <w:pPr>
              <w:rPr>
                <w:color w:val="000000" w:themeColor="text1"/>
                <w:sz w:val="22"/>
                <w:szCs w:val="22"/>
              </w:rPr>
            </w:pPr>
          </w:p>
          <w:p w14:paraId="3D5E22AC" w14:textId="77777777" w:rsidR="002C0D9C" w:rsidRPr="004950AE" w:rsidRDefault="002C0D9C" w:rsidP="00A50B1C">
            <w:pPr>
              <w:rPr>
                <w:color w:val="000000" w:themeColor="text1"/>
                <w:sz w:val="22"/>
                <w:szCs w:val="22"/>
              </w:rPr>
            </w:pPr>
            <w:r w:rsidRPr="004950AE">
              <w:rPr>
                <w:color w:val="000000" w:themeColor="text1"/>
                <w:sz w:val="22"/>
                <w:szCs w:val="22"/>
              </w:rPr>
              <w:t>IDENTITY OF CLD</w:t>
            </w:r>
          </w:p>
          <w:p w14:paraId="5F64FA2C" w14:textId="77777777" w:rsidR="002C0D9C" w:rsidRPr="004950AE" w:rsidRDefault="002C0D9C" w:rsidP="002C0D9C">
            <w:pPr>
              <w:pStyle w:val="ListParagraph"/>
              <w:numPr>
                <w:ilvl w:val="0"/>
                <w:numId w:val="14"/>
              </w:numPr>
              <w:rPr>
                <w:color w:val="000000" w:themeColor="text1"/>
                <w:sz w:val="22"/>
                <w:szCs w:val="22"/>
              </w:rPr>
            </w:pPr>
            <w:r w:rsidRPr="004950AE">
              <w:rPr>
                <w:color w:val="000000" w:themeColor="text1"/>
                <w:sz w:val="22"/>
                <w:szCs w:val="22"/>
              </w:rPr>
              <w:t>Combination of practice &amp; theory</w:t>
            </w:r>
          </w:p>
          <w:p w14:paraId="3FDE5415" w14:textId="77777777" w:rsidR="002C0D9C" w:rsidRPr="004950AE" w:rsidRDefault="002C0D9C" w:rsidP="002C0D9C">
            <w:pPr>
              <w:pStyle w:val="ListParagraph"/>
              <w:numPr>
                <w:ilvl w:val="0"/>
                <w:numId w:val="14"/>
              </w:numPr>
              <w:rPr>
                <w:color w:val="000000" w:themeColor="text1"/>
                <w:sz w:val="22"/>
                <w:szCs w:val="22"/>
              </w:rPr>
            </w:pPr>
            <w:r w:rsidRPr="004950AE">
              <w:rPr>
                <w:color w:val="000000" w:themeColor="text1"/>
                <w:sz w:val="22"/>
                <w:szCs w:val="22"/>
              </w:rPr>
              <w:t>We all have responsibility for supporting connections and learning from practice &amp; theory</w:t>
            </w:r>
          </w:p>
          <w:p w14:paraId="4F4C8B43" w14:textId="77777777" w:rsidR="002C0D9C" w:rsidRPr="004950AE" w:rsidRDefault="002C0D9C" w:rsidP="002C0D9C">
            <w:pPr>
              <w:pStyle w:val="ListParagraph"/>
              <w:numPr>
                <w:ilvl w:val="0"/>
                <w:numId w:val="14"/>
              </w:numPr>
              <w:rPr>
                <w:color w:val="000000" w:themeColor="text1"/>
                <w:sz w:val="22"/>
                <w:szCs w:val="22"/>
              </w:rPr>
            </w:pPr>
            <w:r w:rsidRPr="004950AE">
              <w:rPr>
                <w:color w:val="000000" w:themeColor="text1"/>
                <w:sz w:val="22"/>
                <w:szCs w:val="22"/>
              </w:rPr>
              <w:t>Professional identity is important!</w:t>
            </w:r>
          </w:p>
        </w:tc>
      </w:tr>
    </w:tbl>
    <w:p w14:paraId="511A62B9" w14:textId="77777777" w:rsidR="002C0D9C" w:rsidRPr="004950AE" w:rsidRDefault="002C0D9C" w:rsidP="002C0D9C">
      <w:pPr>
        <w:rPr>
          <w:b/>
          <w:bCs/>
          <w:sz w:val="22"/>
          <w:szCs w:val="22"/>
        </w:rPr>
      </w:pPr>
    </w:p>
    <w:p w14:paraId="7C4A2207" w14:textId="77777777" w:rsidR="002C0D9C" w:rsidRPr="004950AE" w:rsidRDefault="002C0D9C" w:rsidP="002C0D9C">
      <w:pPr>
        <w:rPr>
          <w:b/>
          <w:bCs/>
          <w:sz w:val="22"/>
          <w:szCs w:val="22"/>
        </w:rPr>
      </w:pPr>
    </w:p>
    <w:tbl>
      <w:tblPr>
        <w:tblStyle w:val="TableGrid"/>
        <w:tblW w:w="0" w:type="auto"/>
        <w:tblLook w:val="04A0" w:firstRow="1" w:lastRow="0" w:firstColumn="1" w:lastColumn="0" w:noHBand="0" w:noVBand="1"/>
      </w:tblPr>
      <w:tblGrid>
        <w:gridCol w:w="9016"/>
      </w:tblGrid>
      <w:tr w:rsidR="002C0D9C" w:rsidRPr="004950AE" w14:paraId="02E64EE7" w14:textId="77777777" w:rsidTr="00A50B1C">
        <w:tc>
          <w:tcPr>
            <w:tcW w:w="9016" w:type="dxa"/>
          </w:tcPr>
          <w:p w14:paraId="43086A0B" w14:textId="77777777" w:rsidR="002C0D9C" w:rsidRPr="004950AE" w:rsidRDefault="002C0D9C" w:rsidP="00A50B1C">
            <w:pPr>
              <w:rPr>
                <w:b/>
                <w:bCs/>
                <w:sz w:val="22"/>
                <w:szCs w:val="22"/>
              </w:rPr>
            </w:pPr>
            <w:r w:rsidRPr="004950AE">
              <w:rPr>
                <w:b/>
                <w:bCs/>
                <w:sz w:val="22"/>
                <w:szCs w:val="22"/>
              </w:rPr>
              <w:t>Q 2: WHAT ARE THE CURRENT PRIORITIES FOR CLD RESEARCH AND TRAINING IN SCOTLAND?</w:t>
            </w:r>
          </w:p>
          <w:p w14:paraId="34D8F972" w14:textId="77777777" w:rsidR="002C0D9C" w:rsidRPr="004950AE" w:rsidRDefault="002C0D9C" w:rsidP="00A50B1C">
            <w:pPr>
              <w:rPr>
                <w:b/>
                <w:bCs/>
                <w:sz w:val="22"/>
                <w:szCs w:val="22"/>
              </w:rPr>
            </w:pPr>
          </w:p>
        </w:tc>
      </w:tr>
      <w:tr w:rsidR="002C0D9C" w:rsidRPr="004950AE" w14:paraId="69060C77" w14:textId="77777777" w:rsidTr="00A50B1C">
        <w:tc>
          <w:tcPr>
            <w:tcW w:w="9016" w:type="dxa"/>
          </w:tcPr>
          <w:p w14:paraId="586DA824" w14:textId="77777777" w:rsidR="002C0D9C" w:rsidRPr="004950AE" w:rsidRDefault="002C0D9C" w:rsidP="00A50B1C">
            <w:pPr>
              <w:rPr>
                <w:b/>
                <w:bCs/>
                <w:color w:val="000000" w:themeColor="text1"/>
                <w:sz w:val="22"/>
                <w:szCs w:val="22"/>
              </w:rPr>
            </w:pPr>
            <w:r w:rsidRPr="004950AE">
              <w:rPr>
                <w:b/>
                <w:bCs/>
                <w:color w:val="000000" w:themeColor="text1"/>
                <w:sz w:val="22"/>
                <w:szCs w:val="22"/>
              </w:rPr>
              <w:t>GROUP 1</w:t>
            </w:r>
          </w:p>
          <w:p w14:paraId="01D85E14" w14:textId="77777777" w:rsidR="002C0D9C" w:rsidRPr="004950AE" w:rsidRDefault="002C0D9C" w:rsidP="002C0D9C">
            <w:pPr>
              <w:pStyle w:val="ListParagraph"/>
              <w:numPr>
                <w:ilvl w:val="0"/>
                <w:numId w:val="21"/>
              </w:numPr>
              <w:rPr>
                <w:sz w:val="22"/>
                <w:szCs w:val="22"/>
              </w:rPr>
            </w:pPr>
            <w:r w:rsidRPr="004950AE">
              <w:rPr>
                <w:sz w:val="22"/>
                <w:szCs w:val="22"/>
              </w:rPr>
              <w:t>Funded student placements</w:t>
            </w:r>
          </w:p>
          <w:p w14:paraId="649DC615" w14:textId="77777777" w:rsidR="002C0D9C" w:rsidRPr="004950AE" w:rsidRDefault="002C0D9C" w:rsidP="002C0D9C">
            <w:pPr>
              <w:pStyle w:val="ListParagraph"/>
              <w:numPr>
                <w:ilvl w:val="0"/>
                <w:numId w:val="21"/>
              </w:numPr>
              <w:rPr>
                <w:sz w:val="22"/>
                <w:szCs w:val="22"/>
              </w:rPr>
            </w:pPr>
            <w:r w:rsidRPr="004950AE">
              <w:rPr>
                <w:sz w:val="22"/>
                <w:szCs w:val="22"/>
              </w:rPr>
              <w:t>Graduate apprenticeships</w:t>
            </w:r>
          </w:p>
          <w:p w14:paraId="13C502E7" w14:textId="77777777" w:rsidR="002C0D9C" w:rsidRPr="004950AE" w:rsidRDefault="002C0D9C" w:rsidP="002C0D9C">
            <w:pPr>
              <w:pStyle w:val="ListParagraph"/>
              <w:numPr>
                <w:ilvl w:val="0"/>
                <w:numId w:val="21"/>
              </w:numPr>
              <w:rPr>
                <w:sz w:val="22"/>
                <w:szCs w:val="22"/>
              </w:rPr>
            </w:pPr>
            <w:r w:rsidRPr="004950AE">
              <w:rPr>
                <w:sz w:val="22"/>
                <w:szCs w:val="22"/>
              </w:rPr>
              <w:t xml:space="preserve">Time limited BA and funded – mandatory registration </w:t>
            </w:r>
          </w:p>
          <w:p w14:paraId="080D1849" w14:textId="77777777" w:rsidR="002C0D9C" w:rsidRPr="004950AE" w:rsidRDefault="002C0D9C" w:rsidP="002C0D9C">
            <w:pPr>
              <w:pStyle w:val="ListParagraph"/>
              <w:numPr>
                <w:ilvl w:val="0"/>
                <w:numId w:val="21"/>
              </w:numPr>
              <w:rPr>
                <w:sz w:val="22"/>
                <w:szCs w:val="22"/>
              </w:rPr>
            </w:pPr>
            <w:r w:rsidRPr="004950AE">
              <w:rPr>
                <w:sz w:val="22"/>
                <w:szCs w:val="22"/>
              </w:rPr>
              <w:t>Mapping of CLD and 3 domains in Scotland</w:t>
            </w:r>
          </w:p>
          <w:p w14:paraId="79695D1E" w14:textId="77777777" w:rsidR="002C0D9C" w:rsidRPr="004950AE" w:rsidRDefault="002C0D9C" w:rsidP="002C0D9C">
            <w:pPr>
              <w:pStyle w:val="ListParagraph"/>
              <w:numPr>
                <w:ilvl w:val="0"/>
                <w:numId w:val="21"/>
              </w:numPr>
              <w:rPr>
                <w:sz w:val="22"/>
                <w:szCs w:val="22"/>
              </w:rPr>
            </w:pPr>
            <w:r w:rsidRPr="004950AE">
              <w:rPr>
                <w:sz w:val="22"/>
                <w:szCs w:val="22"/>
              </w:rPr>
              <w:t>Cohesive policy context → and resources teams and where if sits</w:t>
            </w:r>
          </w:p>
          <w:p w14:paraId="5A26355E" w14:textId="77777777" w:rsidR="002C0D9C" w:rsidRPr="004950AE" w:rsidRDefault="002C0D9C" w:rsidP="002C0D9C">
            <w:pPr>
              <w:pStyle w:val="ListParagraph"/>
              <w:numPr>
                <w:ilvl w:val="0"/>
                <w:numId w:val="21"/>
              </w:numPr>
              <w:rPr>
                <w:sz w:val="22"/>
                <w:szCs w:val="22"/>
              </w:rPr>
            </w:pPr>
            <w:r w:rsidRPr="004950AE">
              <w:rPr>
                <w:sz w:val="22"/>
                <w:szCs w:val="22"/>
              </w:rPr>
              <w:t>Data and informing priorities – one system?</w:t>
            </w:r>
          </w:p>
          <w:p w14:paraId="06DA3F87" w14:textId="77777777" w:rsidR="002C0D9C" w:rsidRPr="004950AE" w:rsidRDefault="002C0D9C" w:rsidP="002C0D9C">
            <w:pPr>
              <w:pStyle w:val="ListParagraph"/>
              <w:numPr>
                <w:ilvl w:val="0"/>
                <w:numId w:val="21"/>
              </w:numPr>
              <w:rPr>
                <w:sz w:val="22"/>
                <w:szCs w:val="22"/>
              </w:rPr>
            </w:pPr>
            <w:r w:rsidRPr="004950AE">
              <w:rPr>
                <w:sz w:val="22"/>
                <w:szCs w:val="22"/>
              </w:rPr>
              <w:t>Non tokenistic engagement</w:t>
            </w:r>
          </w:p>
          <w:p w14:paraId="7DC3D27D" w14:textId="77777777" w:rsidR="002C0D9C" w:rsidRPr="004950AE" w:rsidRDefault="002C0D9C" w:rsidP="002C0D9C">
            <w:pPr>
              <w:pStyle w:val="ListParagraph"/>
              <w:numPr>
                <w:ilvl w:val="0"/>
                <w:numId w:val="21"/>
              </w:numPr>
              <w:rPr>
                <w:sz w:val="22"/>
                <w:szCs w:val="22"/>
              </w:rPr>
            </w:pPr>
            <w:r w:rsidRPr="004950AE">
              <w:rPr>
                <w:sz w:val="22"/>
                <w:szCs w:val="22"/>
              </w:rPr>
              <w:t>Disengagement with political process – CLD – engage communities and individuals</w:t>
            </w:r>
          </w:p>
          <w:p w14:paraId="5C6F0B4E" w14:textId="77777777" w:rsidR="002C0D9C" w:rsidRPr="004950AE" w:rsidRDefault="002C0D9C" w:rsidP="002C0D9C">
            <w:pPr>
              <w:pStyle w:val="ListParagraph"/>
              <w:numPr>
                <w:ilvl w:val="0"/>
                <w:numId w:val="21"/>
              </w:numPr>
              <w:rPr>
                <w:sz w:val="22"/>
                <w:szCs w:val="22"/>
              </w:rPr>
            </w:pPr>
            <w:r w:rsidRPr="004950AE">
              <w:rPr>
                <w:sz w:val="22"/>
                <w:szCs w:val="22"/>
              </w:rPr>
              <w:t>Training for elected officials and managers – CLD</w:t>
            </w:r>
          </w:p>
          <w:p w14:paraId="2B119FF4" w14:textId="77777777" w:rsidR="002C0D9C" w:rsidRPr="004950AE" w:rsidRDefault="002C0D9C" w:rsidP="002C0D9C">
            <w:pPr>
              <w:pStyle w:val="ListParagraph"/>
              <w:numPr>
                <w:ilvl w:val="0"/>
                <w:numId w:val="21"/>
              </w:numPr>
              <w:rPr>
                <w:sz w:val="22"/>
                <w:szCs w:val="22"/>
              </w:rPr>
            </w:pPr>
            <w:r w:rsidRPr="004950AE">
              <w:rPr>
                <w:sz w:val="22"/>
                <w:szCs w:val="22"/>
              </w:rPr>
              <w:t>What funding is in the system being tagged as ‘CLD’   → economic literacy</w:t>
            </w:r>
          </w:p>
          <w:p w14:paraId="5E322DB4" w14:textId="77777777" w:rsidR="002C0D9C" w:rsidRPr="004950AE" w:rsidRDefault="002C0D9C" w:rsidP="002C0D9C">
            <w:pPr>
              <w:pStyle w:val="ListParagraph"/>
              <w:numPr>
                <w:ilvl w:val="0"/>
                <w:numId w:val="21"/>
              </w:numPr>
              <w:rPr>
                <w:sz w:val="22"/>
                <w:szCs w:val="22"/>
              </w:rPr>
            </w:pPr>
            <w:r w:rsidRPr="004950AE">
              <w:rPr>
                <w:sz w:val="22"/>
                <w:szCs w:val="22"/>
              </w:rPr>
              <w:t>LONGITUDINAL RESEARCH OF BENEFITS</w:t>
            </w:r>
          </w:p>
          <w:p w14:paraId="461038F8" w14:textId="77777777" w:rsidR="002C0D9C" w:rsidRPr="004950AE" w:rsidRDefault="002C0D9C" w:rsidP="002C0D9C">
            <w:pPr>
              <w:pStyle w:val="ListParagraph"/>
              <w:numPr>
                <w:ilvl w:val="0"/>
                <w:numId w:val="21"/>
              </w:numPr>
              <w:rPr>
                <w:sz w:val="22"/>
                <w:szCs w:val="22"/>
              </w:rPr>
            </w:pPr>
            <w:r w:rsidRPr="004950AE">
              <w:rPr>
                <w:sz w:val="22"/>
                <w:szCs w:val="22"/>
              </w:rPr>
              <w:t xml:space="preserve">→ CLD workforce and communities and learners </w:t>
            </w:r>
          </w:p>
          <w:p w14:paraId="77664F1E" w14:textId="77777777" w:rsidR="002C0D9C" w:rsidRPr="004950AE" w:rsidRDefault="002C0D9C" w:rsidP="002C0D9C">
            <w:pPr>
              <w:pStyle w:val="ListParagraph"/>
              <w:numPr>
                <w:ilvl w:val="0"/>
                <w:numId w:val="21"/>
              </w:numPr>
              <w:rPr>
                <w:sz w:val="22"/>
                <w:szCs w:val="22"/>
              </w:rPr>
            </w:pPr>
            <w:r w:rsidRPr="004950AE">
              <w:rPr>
                <w:sz w:val="22"/>
                <w:szCs w:val="22"/>
              </w:rPr>
              <w:t xml:space="preserve">→ Pivot to play ‘the game’ </w:t>
            </w:r>
          </w:p>
          <w:p w14:paraId="2AF6279D" w14:textId="77777777" w:rsidR="002C0D9C" w:rsidRPr="004950AE" w:rsidRDefault="002C0D9C" w:rsidP="002C0D9C">
            <w:pPr>
              <w:pStyle w:val="ListParagraph"/>
              <w:numPr>
                <w:ilvl w:val="0"/>
                <w:numId w:val="21"/>
              </w:numPr>
              <w:rPr>
                <w:sz w:val="22"/>
                <w:szCs w:val="22"/>
              </w:rPr>
            </w:pPr>
            <w:r w:rsidRPr="004950AE">
              <w:rPr>
                <w:sz w:val="22"/>
                <w:szCs w:val="22"/>
              </w:rPr>
              <w:t xml:space="preserve">→ NEED TO LINK TO POLICY: Wellbeing economy, LFS, ESOL </w:t>
            </w:r>
          </w:p>
          <w:p w14:paraId="405A734C" w14:textId="77777777" w:rsidR="002C0D9C" w:rsidRPr="004950AE" w:rsidRDefault="002C0D9C" w:rsidP="00A50B1C">
            <w:pPr>
              <w:rPr>
                <w:b/>
                <w:bCs/>
                <w:sz w:val="22"/>
                <w:szCs w:val="22"/>
              </w:rPr>
            </w:pPr>
          </w:p>
        </w:tc>
      </w:tr>
      <w:tr w:rsidR="002C0D9C" w:rsidRPr="004950AE" w14:paraId="62127AA9" w14:textId="77777777" w:rsidTr="00A50B1C">
        <w:tc>
          <w:tcPr>
            <w:tcW w:w="9016" w:type="dxa"/>
          </w:tcPr>
          <w:p w14:paraId="2819139D" w14:textId="77777777" w:rsidR="002C0D9C" w:rsidRPr="004950AE" w:rsidRDefault="002C0D9C" w:rsidP="00A50B1C">
            <w:pPr>
              <w:rPr>
                <w:b/>
                <w:bCs/>
                <w:color w:val="000000" w:themeColor="text1"/>
                <w:sz w:val="22"/>
                <w:szCs w:val="22"/>
              </w:rPr>
            </w:pPr>
            <w:r w:rsidRPr="004950AE">
              <w:rPr>
                <w:b/>
                <w:bCs/>
                <w:color w:val="000000" w:themeColor="text1"/>
                <w:sz w:val="22"/>
                <w:szCs w:val="22"/>
              </w:rPr>
              <w:t>GROUP 2</w:t>
            </w:r>
          </w:p>
          <w:p w14:paraId="65123477" w14:textId="77777777" w:rsidR="002C0D9C" w:rsidRPr="004950AE" w:rsidRDefault="002C0D9C" w:rsidP="00A50B1C">
            <w:pPr>
              <w:rPr>
                <w:sz w:val="22"/>
                <w:szCs w:val="22"/>
              </w:rPr>
            </w:pPr>
            <w:r w:rsidRPr="004950AE">
              <w:rPr>
                <w:sz w:val="22"/>
                <w:szCs w:val="22"/>
              </w:rPr>
              <w:t xml:space="preserve">Gaps in knowledge and skills in CLD </w:t>
            </w:r>
          </w:p>
          <w:p w14:paraId="0673AF8C" w14:textId="77777777" w:rsidR="002C0D9C" w:rsidRPr="004950AE" w:rsidRDefault="002C0D9C" w:rsidP="002C0D9C">
            <w:pPr>
              <w:pStyle w:val="ListParagraph"/>
              <w:numPr>
                <w:ilvl w:val="0"/>
                <w:numId w:val="21"/>
              </w:numPr>
              <w:rPr>
                <w:sz w:val="22"/>
                <w:szCs w:val="22"/>
              </w:rPr>
            </w:pPr>
            <w:r w:rsidRPr="004950AE">
              <w:rPr>
                <w:sz w:val="22"/>
                <w:szCs w:val="22"/>
              </w:rPr>
              <w:t>Lack of knowledge of environment / climate in CLD workers</w:t>
            </w:r>
          </w:p>
          <w:p w14:paraId="1F223A12" w14:textId="77777777" w:rsidR="002C0D9C" w:rsidRPr="004950AE" w:rsidRDefault="002C0D9C" w:rsidP="002C0D9C">
            <w:pPr>
              <w:pStyle w:val="ListParagraph"/>
              <w:numPr>
                <w:ilvl w:val="0"/>
                <w:numId w:val="21"/>
              </w:numPr>
              <w:rPr>
                <w:sz w:val="22"/>
                <w:szCs w:val="22"/>
              </w:rPr>
            </w:pPr>
            <w:r w:rsidRPr="004950AE">
              <w:rPr>
                <w:sz w:val="22"/>
                <w:szCs w:val="22"/>
              </w:rPr>
              <w:t>How prepared are our communities for the next unknown?</w:t>
            </w:r>
          </w:p>
          <w:p w14:paraId="7F1A7E75" w14:textId="77777777" w:rsidR="002C0D9C" w:rsidRPr="004950AE" w:rsidRDefault="002C0D9C" w:rsidP="002C0D9C">
            <w:pPr>
              <w:pStyle w:val="ListParagraph"/>
              <w:numPr>
                <w:ilvl w:val="0"/>
                <w:numId w:val="21"/>
              </w:numPr>
              <w:rPr>
                <w:sz w:val="22"/>
                <w:szCs w:val="22"/>
              </w:rPr>
            </w:pPr>
            <w:r w:rsidRPr="004950AE">
              <w:rPr>
                <w:sz w:val="22"/>
                <w:szCs w:val="22"/>
              </w:rPr>
              <w:t>Overcoming the cognitive dissonance to asking – How can we?</w:t>
            </w:r>
          </w:p>
          <w:p w14:paraId="36723801" w14:textId="77777777" w:rsidR="002C0D9C" w:rsidRPr="004950AE" w:rsidRDefault="002C0D9C" w:rsidP="002C0D9C">
            <w:pPr>
              <w:pStyle w:val="ListParagraph"/>
              <w:numPr>
                <w:ilvl w:val="0"/>
                <w:numId w:val="21"/>
              </w:numPr>
              <w:rPr>
                <w:sz w:val="22"/>
                <w:szCs w:val="22"/>
              </w:rPr>
            </w:pPr>
            <w:r w:rsidRPr="004950AE">
              <w:rPr>
                <w:sz w:val="22"/>
                <w:szCs w:val="22"/>
              </w:rPr>
              <w:t xml:space="preserve">How do we develop and safeguard critical thinking </w:t>
            </w:r>
            <w:proofErr w:type="gramStart"/>
            <w:r w:rsidRPr="004950AE">
              <w:rPr>
                <w:sz w:val="22"/>
                <w:szCs w:val="22"/>
              </w:rPr>
              <w:t>in this day and age</w:t>
            </w:r>
            <w:proofErr w:type="gramEnd"/>
            <w:r w:rsidRPr="004950AE">
              <w:rPr>
                <w:sz w:val="22"/>
                <w:szCs w:val="22"/>
              </w:rPr>
              <w:t>?</w:t>
            </w:r>
          </w:p>
          <w:p w14:paraId="56DB4E9C" w14:textId="77777777" w:rsidR="002C0D9C" w:rsidRPr="004950AE" w:rsidRDefault="002C0D9C" w:rsidP="002C0D9C">
            <w:pPr>
              <w:pStyle w:val="ListParagraph"/>
              <w:numPr>
                <w:ilvl w:val="0"/>
                <w:numId w:val="21"/>
              </w:numPr>
              <w:rPr>
                <w:sz w:val="22"/>
                <w:szCs w:val="22"/>
              </w:rPr>
            </w:pPr>
            <w:r w:rsidRPr="004950AE">
              <w:rPr>
                <w:sz w:val="22"/>
                <w:szCs w:val="22"/>
              </w:rPr>
              <w:t>How do we address the gap between the narrative and the realities of community empowerment?</w:t>
            </w:r>
          </w:p>
          <w:p w14:paraId="3663A51E" w14:textId="77777777" w:rsidR="002C0D9C" w:rsidRPr="004950AE" w:rsidRDefault="002C0D9C" w:rsidP="002C0D9C">
            <w:pPr>
              <w:pStyle w:val="ListParagraph"/>
              <w:numPr>
                <w:ilvl w:val="0"/>
                <w:numId w:val="21"/>
              </w:numPr>
              <w:rPr>
                <w:sz w:val="22"/>
                <w:szCs w:val="22"/>
              </w:rPr>
            </w:pPr>
            <w:r w:rsidRPr="004950AE">
              <w:rPr>
                <w:sz w:val="22"/>
                <w:szCs w:val="22"/>
              </w:rPr>
              <w:t xml:space="preserve">What are the ethics of communities managing and owning assets? – the weight of responsibility, confusion between ownership and empowerment) </w:t>
            </w:r>
          </w:p>
          <w:p w14:paraId="27C23FB3" w14:textId="77777777" w:rsidR="002C0D9C" w:rsidRPr="004950AE" w:rsidRDefault="002C0D9C" w:rsidP="002C0D9C">
            <w:pPr>
              <w:pStyle w:val="ListParagraph"/>
              <w:numPr>
                <w:ilvl w:val="0"/>
                <w:numId w:val="21"/>
              </w:numPr>
              <w:rPr>
                <w:sz w:val="22"/>
                <w:szCs w:val="22"/>
              </w:rPr>
            </w:pPr>
            <w:r w:rsidRPr="004950AE">
              <w:rPr>
                <w:sz w:val="22"/>
                <w:szCs w:val="22"/>
              </w:rPr>
              <w:lastRenderedPageBreak/>
              <w:t>How to address the bottleneck from engaging communities to influencing power holders?</w:t>
            </w:r>
          </w:p>
        </w:tc>
      </w:tr>
      <w:tr w:rsidR="002C0D9C" w:rsidRPr="004950AE" w14:paraId="141D75BA" w14:textId="77777777" w:rsidTr="00A50B1C">
        <w:tc>
          <w:tcPr>
            <w:tcW w:w="9016" w:type="dxa"/>
          </w:tcPr>
          <w:p w14:paraId="79F88DEB" w14:textId="77777777" w:rsidR="002C0D9C" w:rsidRPr="004950AE" w:rsidRDefault="002C0D9C" w:rsidP="00A50B1C">
            <w:pPr>
              <w:rPr>
                <w:b/>
                <w:bCs/>
                <w:color w:val="000000" w:themeColor="text1"/>
                <w:sz w:val="22"/>
                <w:szCs w:val="22"/>
              </w:rPr>
            </w:pPr>
            <w:r w:rsidRPr="004950AE">
              <w:rPr>
                <w:b/>
                <w:bCs/>
                <w:color w:val="000000" w:themeColor="text1"/>
                <w:sz w:val="22"/>
                <w:szCs w:val="22"/>
              </w:rPr>
              <w:lastRenderedPageBreak/>
              <w:t>GROUP 3</w:t>
            </w:r>
          </w:p>
          <w:p w14:paraId="4F69591F" w14:textId="77777777" w:rsidR="002C0D9C" w:rsidRPr="004950AE" w:rsidRDefault="002C0D9C" w:rsidP="002C0D9C">
            <w:pPr>
              <w:pStyle w:val="ListParagraph"/>
              <w:numPr>
                <w:ilvl w:val="0"/>
                <w:numId w:val="25"/>
              </w:numPr>
              <w:rPr>
                <w:color w:val="000000" w:themeColor="text1"/>
                <w:sz w:val="22"/>
                <w:szCs w:val="22"/>
              </w:rPr>
            </w:pPr>
            <w:r w:rsidRPr="004950AE">
              <w:rPr>
                <w:color w:val="000000" w:themeColor="text1"/>
                <w:sz w:val="22"/>
                <w:szCs w:val="22"/>
              </w:rPr>
              <w:t>LONGITUDINAL RESEARCH</w:t>
            </w:r>
          </w:p>
          <w:p w14:paraId="178CD18E" w14:textId="77777777" w:rsidR="002C0D9C" w:rsidRPr="004950AE" w:rsidRDefault="002C0D9C" w:rsidP="002C0D9C">
            <w:pPr>
              <w:pStyle w:val="ListParagraph"/>
              <w:numPr>
                <w:ilvl w:val="0"/>
                <w:numId w:val="23"/>
              </w:numPr>
              <w:rPr>
                <w:color w:val="000000" w:themeColor="text1"/>
                <w:sz w:val="22"/>
                <w:szCs w:val="22"/>
              </w:rPr>
            </w:pPr>
            <w:r w:rsidRPr="004950AE">
              <w:rPr>
                <w:color w:val="000000" w:themeColor="text1"/>
                <w:sz w:val="22"/>
                <w:szCs w:val="22"/>
              </w:rPr>
              <w:t>Network of where we are and what people do</w:t>
            </w:r>
          </w:p>
          <w:p w14:paraId="104FFF84" w14:textId="77777777" w:rsidR="002C0D9C" w:rsidRPr="004950AE" w:rsidRDefault="002C0D9C" w:rsidP="002C0D9C">
            <w:pPr>
              <w:pStyle w:val="ListParagraph"/>
              <w:numPr>
                <w:ilvl w:val="0"/>
                <w:numId w:val="23"/>
              </w:numPr>
              <w:rPr>
                <w:color w:val="000000" w:themeColor="text1"/>
                <w:sz w:val="22"/>
                <w:szCs w:val="22"/>
              </w:rPr>
            </w:pPr>
            <w:r w:rsidRPr="004950AE">
              <w:rPr>
                <w:color w:val="000000" w:themeColor="text1"/>
                <w:sz w:val="22"/>
                <w:szCs w:val="22"/>
              </w:rPr>
              <w:t>Sectoral analysis … but difficult to do – those with no quals don’t know they’re doing CLD</w:t>
            </w:r>
          </w:p>
          <w:p w14:paraId="680A3701" w14:textId="77777777" w:rsidR="002C0D9C" w:rsidRPr="004950AE" w:rsidRDefault="002C0D9C" w:rsidP="002C0D9C">
            <w:pPr>
              <w:pStyle w:val="ListParagraph"/>
              <w:numPr>
                <w:ilvl w:val="0"/>
                <w:numId w:val="23"/>
              </w:numPr>
              <w:rPr>
                <w:color w:val="000000" w:themeColor="text1"/>
                <w:sz w:val="22"/>
                <w:szCs w:val="22"/>
              </w:rPr>
            </w:pPr>
            <w:r w:rsidRPr="004950AE">
              <w:rPr>
                <w:color w:val="000000" w:themeColor="text1"/>
                <w:sz w:val="22"/>
                <w:szCs w:val="22"/>
              </w:rPr>
              <w:t xml:space="preserve">Term – ‘CLD approach’ - 2 different things: </w:t>
            </w:r>
            <w:proofErr w:type="gramStart"/>
            <w:r w:rsidRPr="004950AE">
              <w:rPr>
                <w:color w:val="000000" w:themeColor="text1"/>
                <w:sz w:val="22"/>
                <w:szCs w:val="22"/>
              </w:rPr>
              <w:t>Also</w:t>
            </w:r>
            <w:proofErr w:type="gramEnd"/>
            <w:r w:rsidRPr="004950AE">
              <w:rPr>
                <w:color w:val="000000" w:themeColor="text1"/>
                <w:sz w:val="22"/>
                <w:szCs w:val="22"/>
              </w:rPr>
              <w:t xml:space="preserve"> about long term impact on the people we work with </w:t>
            </w:r>
          </w:p>
          <w:p w14:paraId="6AED0936" w14:textId="77777777" w:rsidR="002C0D9C" w:rsidRPr="004950AE" w:rsidRDefault="002C0D9C" w:rsidP="00A50B1C">
            <w:pPr>
              <w:rPr>
                <w:color w:val="000000" w:themeColor="text1"/>
                <w:sz w:val="22"/>
                <w:szCs w:val="22"/>
              </w:rPr>
            </w:pPr>
            <w:r w:rsidRPr="004950AE">
              <w:rPr>
                <w:color w:val="000000" w:themeColor="text1"/>
                <w:sz w:val="22"/>
                <w:szCs w:val="22"/>
              </w:rPr>
              <w:t xml:space="preserve">PEOPLE NEED TO BE MORE CRITICALLY ENGAGED – SHARE THE RESEARCH - time restraint </w:t>
            </w:r>
          </w:p>
          <w:p w14:paraId="22875361" w14:textId="77777777" w:rsidR="002C0D9C" w:rsidRPr="004950AE" w:rsidRDefault="002C0D9C" w:rsidP="00A50B1C">
            <w:pPr>
              <w:rPr>
                <w:color w:val="000000" w:themeColor="text1"/>
                <w:sz w:val="22"/>
                <w:szCs w:val="22"/>
              </w:rPr>
            </w:pPr>
          </w:p>
          <w:p w14:paraId="3C968655" w14:textId="77777777" w:rsidR="002C0D9C" w:rsidRPr="004950AE" w:rsidRDefault="002C0D9C" w:rsidP="00A50B1C">
            <w:pPr>
              <w:rPr>
                <w:color w:val="000000" w:themeColor="text1"/>
                <w:sz w:val="22"/>
                <w:szCs w:val="22"/>
              </w:rPr>
            </w:pPr>
            <w:r w:rsidRPr="004950AE">
              <w:rPr>
                <w:color w:val="000000" w:themeColor="text1"/>
                <w:sz w:val="22"/>
                <w:szCs w:val="22"/>
              </w:rPr>
              <w:t>PATHWAYS</w:t>
            </w:r>
          </w:p>
          <w:p w14:paraId="75AC3967" w14:textId="0468A059" w:rsidR="002C0D9C" w:rsidRPr="004950AE" w:rsidRDefault="00CC451B" w:rsidP="002C0D9C">
            <w:pPr>
              <w:pStyle w:val="ListParagraph"/>
              <w:numPr>
                <w:ilvl w:val="0"/>
                <w:numId w:val="21"/>
              </w:numPr>
              <w:rPr>
                <w:color w:val="000000" w:themeColor="text1"/>
                <w:sz w:val="22"/>
                <w:szCs w:val="22"/>
              </w:rPr>
            </w:pPr>
            <w:r>
              <w:rPr>
                <w:color w:val="000000" w:themeColor="text1"/>
                <w:sz w:val="22"/>
                <w:szCs w:val="22"/>
              </w:rPr>
              <w:t>C</w:t>
            </w:r>
            <w:r w:rsidR="002C0D9C" w:rsidRPr="004950AE">
              <w:rPr>
                <w:color w:val="000000" w:themeColor="text1"/>
                <w:sz w:val="22"/>
                <w:szCs w:val="22"/>
              </w:rPr>
              <w:t xml:space="preserve">onsistency across FE/HE – if people are searching for causes </w:t>
            </w:r>
          </w:p>
          <w:p w14:paraId="6B230C0B" w14:textId="640649D6" w:rsidR="002C0D9C" w:rsidRPr="004950AE" w:rsidRDefault="00CC451B" w:rsidP="002C0D9C">
            <w:pPr>
              <w:pStyle w:val="ListParagraph"/>
              <w:numPr>
                <w:ilvl w:val="0"/>
                <w:numId w:val="21"/>
              </w:numPr>
              <w:rPr>
                <w:color w:val="000000" w:themeColor="text1"/>
                <w:sz w:val="22"/>
                <w:szCs w:val="22"/>
              </w:rPr>
            </w:pPr>
            <w:r>
              <w:rPr>
                <w:color w:val="000000" w:themeColor="text1"/>
                <w:sz w:val="22"/>
                <w:szCs w:val="22"/>
              </w:rPr>
              <w:t>I</w:t>
            </w:r>
            <w:r w:rsidR="002C0D9C" w:rsidRPr="004950AE">
              <w:rPr>
                <w:color w:val="000000" w:themeColor="text1"/>
                <w:sz w:val="22"/>
                <w:szCs w:val="22"/>
              </w:rPr>
              <w:t xml:space="preserve">dea that HE isn’t for certain people but not true </w:t>
            </w:r>
          </w:p>
          <w:p w14:paraId="3A91E3EE" w14:textId="4C8EEEBE" w:rsidR="002C0D9C" w:rsidRPr="004950AE" w:rsidRDefault="00CC451B" w:rsidP="002C0D9C">
            <w:pPr>
              <w:pStyle w:val="ListParagraph"/>
              <w:numPr>
                <w:ilvl w:val="0"/>
                <w:numId w:val="21"/>
              </w:numPr>
              <w:rPr>
                <w:color w:val="000000" w:themeColor="text1"/>
                <w:sz w:val="22"/>
                <w:szCs w:val="22"/>
              </w:rPr>
            </w:pPr>
            <w:r>
              <w:rPr>
                <w:color w:val="000000" w:themeColor="text1"/>
                <w:sz w:val="22"/>
                <w:szCs w:val="22"/>
              </w:rPr>
              <w:t>N</w:t>
            </w:r>
            <w:r w:rsidR="002C0D9C" w:rsidRPr="004950AE">
              <w:rPr>
                <w:color w:val="000000" w:themeColor="text1"/>
                <w:sz w:val="22"/>
                <w:szCs w:val="22"/>
              </w:rPr>
              <w:t>eeds to be a priority for CPD for all practitioners.</w:t>
            </w:r>
          </w:p>
          <w:p w14:paraId="09E1E486" w14:textId="77777777" w:rsidR="002C0D9C" w:rsidRPr="004950AE" w:rsidRDefault="002C0D9C" w:rsidP="00A50B1C">
            <w:pPr>
              <w:rPr>
                <w:color w:val="000000" w:themeColor="text1"/>
                <w:sz w:val="22"/>
                <w:szCs w:val="22"/>
              </w:rPr>
            </w:pPr>
          </w:p>
          <w:p w14:paraId="3A08B1F6" w14:textId="77777777" w:rsidR="002C0D9C" w:rsidRPr="004950AE" w:rsidRDefault="002C0D9C" w:rsidP="00A50B1C">
            <w:pPr>
              <w:rPr>
                <w:color w:val="000000" w:themeColor="text1"/>
                <w:sz w:val="22"/>
                <w:szCs w:val="22"/>
              </w:rPr>
            </w:pPr>
            <w:r w:rsidRPr="004950AE">
              <w:rPr>
                <w:color w:val="000000" w:themeColor="text1"/>
                <w:sz w:val="22"/>
                <w:szCs w:val="22"/>
              </w:rPr>
              <w:t>PROTECTED TIME FOR CPD</w:t>
            </w:r>
          </w:p>
          <w:p w14:paraId="7A9FF691" w14:textId="527073BF" w:rsidR="002C0D9C" w:rsidRPr="004950AE" w:rsidRDefault="00CC451B" w:rsidP="002C0D9C">
            <w:pPr>
              <w:pStyle w:val="ListParagraph"/>
              <w:numPr>
                <w:ilvl w:val="0"/>
                <w:numId w:val="21"/>
              </w:numPr>
              <w:rPr>
                <w:color w:val="000000" w:themeColor="text1"/>
                <w:sz w:val="22"/>
                <w:szCs w:val="22"/>
              </w:rPr>
            </w:pPr>
            <w:r>
              <w:rPr>
                <w:color w:val="000000" w:themeColor="text1"/>
                <w:sz w:val="22"/>
                <w:szCs w:val="22"/>
              </w:rPr>
              <w:t>U</w:t>
            </w:r>
            <w:r w:rsidR="002C0D9C" w:rsidRPr="004950AE">
              <w:rPr>
                <w:color w:val="000000" w:themeColor="text1"/>
                <w:sz w:val="22"/>
                <w:szCs w:val="22"/>
              </w:rPr>
              <w:t>pskilling practitioners around sharing and linking up good practice (simpler than HE/FE research)</w:t>
            </w:r>
          </w:p>
          <w:p w14:paraId="65C30E76" w14:textId="77777777" w:rsidR="002C0D9C" w:rsidRPr="004950AE" w:rsidRDefault="002C0D9C" w:rsidP="002C0D9C">
            <w:pPr>
              <w:pStyle w:val="ListParagraph"/>
              <w:numPr>
                <w:ilvl w:val="0"/>
                <w:numId w:val="21"/>
              </w:numPr>
              <w:rPr>
                <w:color w:val="000000" w:themeColor="text1"/>
                <w:sz w:val="22"/>
                <w:szCs w:val="22"/>
              </w:rPr>
            </w:pPr>
            <w:r w:rsidRPr="004950AE">
              <w:rPr>
                <w:color w:val="000000" w:themeColor="text1"/>
                <w:sz w:val="22"/>
                <w:szCs w:val="22"/>
              </w:rPr>
              <w:t>What message are we trying to say and how do we say it and who to?</w:t>
            </w:r>
          </w:p>
          <w:p w14:paraId="070EB364" w14:textId="77777777" w:rsidR="002C0D9C" w:rsidRPr="004950AE" w:rsidRDefault="002C0D9C" w:rsidP="00A50B1C">
            <w:pPr>
              <w:rPr>
                <w:b/>
                <w:bCs/>
                <w:sz w:val="22"/>
                <w:szCs w:val="22"/>
                <w:highlight w:val="yellow"/>
                <w:u w:val="single"/>
              </w:rPr>
            </w:pPr>
          </w:p>
          <w:p w14:paraId="5A04B3BB" w14:textId="77777777" w:rsidR="002C0D9C" w:rsidRPr="004950AE" w:rsidRDefault="002C0D9C" w:rsidP="00A50B1C">
            <w:pPr>
              <w:rPr>
                <w:sz w:val="22"/>
                <w:szCs w:val="22"/>
              </w:rPr>
            </w:pPr>
            <w:r w:rsidRPr="004950AE">
              <w:rPr>
                <w:sz w:val="22"/>
                <w:szCs w:val="22"/>
              </w:rPr>
              <w:t xml:space="preserve">ONE PLACE FOR INFORMATION </w:t>
            </w:r>
          </w:p>
          <w:p w14:paraId="016FF3D0" w14:textId="77777777" w:rsidR="002C0D9C" w:rsidRPr="004950AE" w:rsidRDefault="002C0D9C" w:rsidP="002C0D9C">
            <w:pPr>
              <w:pStyle w:val="ListParagraph"/>
              <w:numPr>
                <w:ilvl w:val="0"/>
                <w:numId w:val="21"/>
              </w:numPr>
              <w:rPr>
                <w:sz w:val="22"/>
                <w:szCs w:val="22"/>
              </w:rPr>
            </w:pPr>
            <w:r w:rsidRPr="004950AE">
              <w:rPr>
                <w:sz w:val="22"/>
                <w:szCs w:val="22"/>
              </w:rPr>
              <w:t xml:space="preserve">Open to everyone </w:t>
            </w:r>
          </w:p>
          <w:p w14:paraId="3EE93519" w14:textId="77777777" w:rsidR="002C0D9C" w:rsidRPr="004950AE" w:rsidRDefault="002C0D9C" w:rsidP="002C0D9C">
            <w:pPr>
              <w:pStyle w:val="ListParagraph"/>
              <w:numPr>
                <w:ilvl w:val="0"/>
                <w:numId w:val="21"/>
              </w:numPr>
              <w:rPr>
                <w:sz w:val="22"/>
                <w:szCs w:val="22"/>
              </w:rPr>
            </w:pPr>
            <w:r w:rsidRPr="004950AE">
              <w:rPr>
                <w:sz w:val="22"/>
                <w:szCs w:val="22"/>
              </w:rPr>
              <w:t xml:space="preserve">Non – intimidating </w:t>
            </w:r>
          </w:p>
          <w:p w14:paraId="13A6E550" w14:textId="77777777" w:rsidR="002C0D9C" w:rsidRPr="004950AE" w:rsidRDefault="002C0D9C" w:rsidP="002C0D9C">
            <w:pPr>
              <w:pStyle w:val="ListParagraph"/>
              <w:numPr>
                <w:ilvl w:val="0"/>
                <w:numId w:val="21"/>
              </w:numPr>
              <w:rPr>
                <w:sz w:val="22"/>
                <w:szCs w:val="22"/>
              </w:rPr>
            </w:pPr>
            <w:r w:rsidRPr="004950AE">
              <w:rPr>
                <w:sz w:val="22"/>
                <w:szCs w:val="22"/>
              </w:rPr>
              <w:t>Connect different practices</w:t>
            </w:r>
          </w:p>
          <w:p w14:paraId="04B7FC37" w14:textId="77777777" w:rsidR="002C0D9C" w:rsidRPr="004950AE" w:rsidRDefault="002C0D9C" w:rsidP="002C0D9C">
            <w:pPr>
              <w:pStyle w:val="ListParagraph"/>
              <w:numPr>
                <w:ilvl w:val="0"/>
                <w:numId w:val="21"/>
              </w:numPr>
              <w:rPr>
                <w:sz w:val="22"/>
                <w:szCs w:val="22"/>
              </w:rPr>
            </w:pPr>
            <w:r w:rsidRPr="004950AE">
              <w:rPr>
                <w:sz w:val="22"/>
                <w:szCs w:val="22"/>
              </w:rPr>
              <w:t>Utilise Concept Journal?</w:t>
            </w:r>
          </w:p>
          <w:p w14:paraId="21538EC4" w14:textId="77777777" w:rsidR="002C0D9C" w:rsidRPr="004950AE" w:rsidRDefault="002C0D9C" w:rsidP="002C0D9C">
            <w:pPr>
              <w:pStyle w:val="ListParagraph"/>
              <w:numPr>
                <w:ilvl w:val="0"/>
                <w:numId w:val="21"/>
              </w:numPr>
              <w:rPr>
                <w:sz w:val="22"/>
                <w:szCs w:val="22"/>
              </w:rPr>
            </w:pPr>
            <w:r w:rsidRPr="004950AE">
              <w:rPr>
                <w:sz w:val="22"/>
                <w:szCs w:val="22"/>
              </w:rPr>
              <w:t>Could be research and sharing of practice</w:t>
            </w:r>
          </w:p>
          <w:p w14:paraId="1D98C54E" w14:textId="77777777" w:rsidR="002C0D9C" w:rsidRPr="004950AE" w:rsidRDefault="002C0D9C" w:rsidP="00A50B1C">
            <w:pPr>
              <w:rPr>
                <w:sz w:val="22"/>
                <w:szCs w:val="22"/>
              </w:rPr>
            </w:pPr>
          </w:p>
          <w:p w14:paraId="08D5FB7C" w14:textId="77777777" w:rsidR="002C0D9C" w:rsidRPr="004950AE" w:rsidRDefault="002C0D9C" w:rsidP="00A50B1C">
            <w:pPr>
              <w:rPr>
                <w:color w:val="000000" w:themeColor="text1"/>
                <w:sz w:val="22"/>
                <w:szCs w:val="22"/>
              </w:rPr>
            </w:pPr>
            <w:r w:rsidRPr="004950AE">
              <w:rPr>
                <w:sz w:val="22"/>
                <w:szCs w:val="22"/>
              </w:rPr>
              <w:t>WHAT IS NEXT?!</w:t>
            </w:r>
            <w:r w:rsidRPr="004950AE">
              <w:rPr>
                <w:sz w:val="22"/>
                <w:szCs w:val="22"/>
              </w:rPr>
              <w:tab/>
            </w:r>
            <w:r w:rsidRPr="004950AE">
              <w:rPr>
                <w:sz w:val="22"/>
                <w:szCs w:val="22"/>
              </w:rPr>
              <w:tab/>
            </w:r>
            <w:r w:rsidRPr="004950AE">
              <w:rPr>
                <w:color w:val="000000" w:themeColor="text1"/>
                <w:sz w:val="22"/>
                <w:szCs w:val="22"/>
              </w:rPr>
              <w:t>((We are a profession NOT an emerging profession))</w:t>
            </w:r>
          </w:p>
        </w:tc>
      </w:tr>
      <w:tr w:rsidR="002C0D9C" w:rsidRPr="004950AE" w14:paraId="1483F1A4" w14:textId="77777777" w:rsidTr="00A50B1C">
        <w:tc>
          <w:tcPr>
            <w:tcW w:w="9016" w:type="dxa"/>
          </w:tcPr>
          <w:p w14:paraId="493A2475" w14:textId="77777777" w:rsidR="002C0D9C" w:rsidRPr="004950AE" w:rsidRDefault="002C0D9C" w:rsidP="00A50B1C">
            <w:pPr>
              <w:rPr>
                <w:b/>
                <w:bCs/>
                <w:color w:val="000000" w:themeColor="text1"/>
                <w:sz w:val="22"/>
                <w:szCs w:val="22"/>
              </w:rPr>
            </w:pPr>
            <w:r w:rsidRPr="004950AE">
              <w:rPr>
                <w:b/>
                <w:bCs/>
                <w:color w:val="000000" w:themeColor="text1"/>
                <w:sz w:val="22"/>
                <w:szCs w:val="22"/>
              </w:rPr>
              <w:t>GROUP 4</w:t>
            </w:r>
          </w:p>
          <w:p w14:paraId="569565B5" w14:textId="77777777" w:rsidR="002C0D9C" w:rsidRPr="004950AE" w:rsidRDefault="002C0D9C" w:rsidP="00A50B1C">
            <w:pPr>
              <w:rPr>
                <w:color w:val="3A7C22" w:themeColor="accent6" w:themeShade="BF"/>
                <w:sz w:val="22"/>
                <w:szCs w:val="22"/>
              </w:rPr>
            </w:pPr>
            <w:r w:rsidRPr="004950AE">
              <w:rPr>
                <w:color w:val="000000" w:themeColor="text1"/>
                <w:sz w:val="22"/>
                <w:szCs w:val="22"/>
              </w:rPr>
              <w:t>GAP IN RESEARCH ON OUR WORKFORCE – aging, diversity, unclear titles, health, female dominated</w:t>
            </w:r>
          </w:p>
          <w:p w14:paraId="3C6BBC5A" w14:textId="77777777" w:rsidR="002C0D9C" w:rsidRPr="004950AE" w:rsidRDefault="002C0D9C" w:rsidP="00A50B1C">
            <w:pPr>
              <w:rPr>
                <w:color w:val="000000" w:themeColor="text1"/>
                <w:sz w:val="22"/>
                <w:szCs w:val="22"/>
              </w:rPr>
            </w:pPr>
            <w:r w:rsidRPr="004950AE">
              <w:rPr>
                <w:color w:val="000000" w:themeColor="text1"/>
                <w:sz w:val="22"/>
                <w:szCs w:val="22"/>
              </w:rPr>
              <w:t>GAP IN IMPACT OF CLD</w:t>
            </w:r>
          </w:p>
          <w:p w14:paraId="0C259C3E" w14:textId="77777777" w:rsidR="002C0D9C" w:rsidRPr="004950AE" w:rsidRDefault="002C0D9C" w:rsidP="002C0D9C">
            <w:pPr>
              <w:pStyle w:val="ListParagraph"/>
              <w:numPr>
                <w:ilvl w:val="0"/>
                <w:numId w:val="19"/>
              </w:numPr>
              <w:rPr>
                <w:color w:val="000000" w:themeColor="text1"/>
                <w:sz w:val="22"/>
                <w:szCs w:val="22"/>
              </w:rPr>
            </w:pPr>
            <w:r w:rsidRPr="004950AE">
              <w:rPr>
                <w:color w:val="000000" w:themeColor="text1"/>
                <w:sz w:val="22"/>
                <w:szCs w:val="22"/>
              </w:rPr>
              <w:t>Longitudinal studies to demonstrate impact</w:t>
            </w:r>
          </w:p>
          <w:p w14:paraId="19E7BE4F" w14:textId="77777777" w:rsidR="002C0D9C" w:rsidRPr="004950AE" w:rsidRDefault="002C0D9C" w:rsidP="002C0D9C">
            <w:pPr>
              <w:pStyle w:val="ListParagraph"/>
              <w:numPr>
                <w:ilvl w:val="0"/>
                <w:numId w:val="19"/>
              </w:numPr>
              <w:rPr>
                <w:color w:val="000000" w:themeColor="text1"/>
                <w:sz w:val="22"/>
                <w:szCs w:val="22"/>
              </w:rPr>
            </w:pPr>
            <w:r w:rsidRPr="004950AE">
              <w:rPr>
                <w:color w:val="000000" w:themeColor="text1"/>
                <w:sz w:val="22"/>
                <w:szCs w:val="22"/>
              </w:rPr>
              <w:t>Need to disseminate research that is being done by students</w:t>
            </w:r>
          </w:p>
          <w:p w14:paraId="6A7C909F" w14:textId="77777777" w:rsidR="002C0D9C" w:rsidRPr="004950AE" w:rsidRDefault="002C0D9C" w:rsidP="002C0D9C">
            <w:pPr>
              <w:pStyle w:val="ListParagraph"/>
              <w:numPr>
                <w:ilvl w:val="0"/>
                <w:numId w:val="19"/>
              </w:numPr>
              <w:rPr>
                <w:color w:val="000000" w:themeColor="text1"/>
                <w:sz w:val="22"/>
                <w:szCs w:val="22"/>
              </w:rPr>
            </w:pPr>
            <w:r w:rsidRPr="004950AE">
              <w:rPr>
                <w:color w:val="000000" w:themeColor="text1"/>
                <w:sz w:val="22"/>
                <w:szCs w:val="22"/>
              </w:rPr>
              <w:t>Practice research impacting service delivery</w:t>
            </w:r>
          </w:p>
          <w:p w14:paraId="47C51F3E" w14:textId="77777777" w:rsidR="002C0D9C" w:rsidRPr="004950AE" w:rsidRDefault="002C0D9C" w:rsidP="002C0D9C">
            <w:pPr>
              <w:pStyle w:val="ListParagraph"/>
              <w:numPr>
                <w:ilvl w:val="0"/>
                <w:numId w:val="19"/>
              </w:numPr>
              <w:rPr>
                <w:color w:val="000000" w:themeColor="text1"/>
                <w:sz w:val="22"/>
                <w:szCs w:val="22"/>
              </w:rPr>
            </w:pPr>
            <w:r w:rsidRPr="004950AE">
              <w:rPr>
                <w:color w:val="000000" w:themeColor="text1"/>
                <w:sz w:val="22"/>
                <w:szCs w:val="22"/>
              </w:rPr>
              <w:t>V difficult to evidence prevention</w:t>
            </w:r>
          </w:p>
          <w:p w14:paraId="704C748C" w14:textId="77777777" w:rsidR="002C0D9C" w:rsidRPr="004950AE" w:rsidRDefault="002C0D9C" w:rsidP="002C0D9C">
            <w:pPr>
              <w:pStyle w:val="ListParagraph"/>
              <w:numPr>
                <w:ilvl w:val="0"/>
                <w:numId w:val="19"/>
              </w:numPr>
              <w:rPr>
                <w:color w:val="000000" w:themeColor="text1"/>
                <w:sz w:val="22"/>
                <w:szCs w:val="22"/>
              </w:rPr>
            </w:pPr>
            <w:r w:rsidRPr="004950AE">
              <w:rPr>
                <w:color w:val="000000" w:themeColor="text1"/>
                <w:sz w:val="22"/>
                <w:szCs w:val="22"/>
              </w:rPr>
              <w:t>Measurement all v different</w:t>
            </w:r>
          </w:p>
          <w:p w14:paraId="402015B2" w14:textId="77777777" w:rsidR="002C0D9C" w:rsidRPr="004950AE" w:rsidRDefault="002C0D9C" w:rsidP="002C0D9C">
            <w:pPr>
              <w:pStyle w:val="ListParagraph"/>
              <w:numPr>
                <w:ilvl w:val="0"/>
                <w:numId w:val="19"/>
              </w:numPr>
              <w:rPr>
                <w:color w:val="000000" w:themeColor="text1"/>
                <w:sz w:val="22"/>
                <w:szCs w:val="22"/>
              </w:rPr>
            </w:pPr>
            <w:r w:rsidRPr="004950AE">
              <w:rPr>
                <w:color w:val="000000" w:themeColor="text1"/>
                <w:sz w:val="22"/>
                <w:szCs w:val="22"/>
              </w:rPr>
              <w:t>Reframing information</w:t>
            </w:r>
          </w:p>
          <w:p w14:paraId="29ED2AA7" w14:textId="77777777" w:rsidR="002C0D9C" w:rsidRPr="004950AE" w:rsidRDefault="002C0D9C" w:rsidP="002C0D9C">
            <w:pPr>
              <w:pStyle w:val="ListParagraph"/>
              <w:numPr>
                <w:ilvl w:val="0"/>
                <w:numId w:val="19"/>
              </w:numPr>
              <w:rPr>
                <w:color w:val="000000" w:themeColor="text1"/>
                <w:sz w:val="22"/>
                <w:szCs w:val="22"/>
              </w:rPr>
            </w:pPr>
            <w:r w:rsidRPr="004950AE">
              <w:rPr>
                <w:color w:val="000000" w:themeColor="text1"/>
                <w:sz w:val="22"/>
                <w:szCs w:val="22"/>
              </w:rPr>
              <w:t>NO TIME FOR RESEARCH IN PRACTICE – HOW CAN THIS BE AMENDED?</w:t>
            </w:r>
          </w:p>
          <w:p w14:paraId="0A8A0C1B" w14:textId="77777777" w:rsidR="002C0D9C" w:rsidRPr="004950AE" w:rsidRDefault="002C0D9C" w:rsidP="002C0D9C">
            <w:pPr>
              <w:pStyle w:val="ListParagraph"/>
              <w:numPr>
                <w:ilvl w:val="0"/>
                <w:numId w:val="19"/>
              </w:numPr>
              <w:rPr>
                <w:color w:val="000000" w:themeColor="text1"/>
                <w:sz w:val="22"/>
                <w:szCs w:val="22"/>
              </w:rPr>
            </w:pPr>
            <w:r w:rsidRPr="004950AE">
              <w:rPr>
                <w:color w:val="000000" w:themeColor="text1"/>
                <w:sz w:val="22"/>
                <w:szCs w:val="22"/>
              </w:rPr>
              <w:t>Know what’s being done by Unis, FE etc</w:t>
            </w:r>
          </w:p>
          <w:p w14:paraId="6CFF2D90" w14:textId="77777777" w:rsidR="002C0D9C" w:rsidRPr="004950AE" w:rsidRDefault="002C0D9C" w:rsidP="00A50B1C">
            <w:pPr>
              <w:rPr>
                <w:rFonts w:ascii="Aptos" w:eastAsia="Aptos" w:hAnsi="Aptos" w:cs="Aptos"/>
                <w:color w:val="000000" w:themeColor="text1"/>
                <w:sz w:val="22"/>
                <w:szCs w:val="22"/>
              </w:rPr>
            </w:pPr>
            <w:r w:rsidRPr="004950AE">
              <w:rPr>
                <w:rFonts w:ascii="Aptos" w:eastAsia="Aptos" w:hAnsi="Aptos" w:cs="Aptos"/>
                <w:color w:val="000000" w:themeColor="text1"/>
                <w:sz w:val="22"/>
                <w:szCs w:val="22"/>
              </w:rPr>
              <w:t>TRAINING STRATEGIC LEADERS</w:t>
            </w:r>
          </w:p>
        </w:tc>
      </w:tr>
      <w:tr w:rsidR="002C0D9C" w:rsidRPr="004950AE" w14:paraId="763E9A37" w14:textId="77777777" w:rsidTr="00A50B1C">
        <w:tc>
          <w:tcPr>
            <w:tcW w:w="9016" w:type="dxa"/>
          </w:tcPr>
          <w:p w14:paraId="24D9CB84" w14:textId="77777777" w:rsidR="002C0D9C" w:rsidRPr="004950AE" w:rsidRDefault="002C0D9C" w:rsidP="00A50B1C">
            <w:pPr>
              <w:rPr>
                <w:b/>
                <w:bCs/>
                <w:color w:val="000000" w:themeColor="text1"/>
                <w:sz w:val="22"/>
                <w:szCs w:val="22"/>
              </w:rPr>
            </w:pPr>
            <w:r w:rsidRPr="004950AE">
              <w:rPr>
                <w:b/>
                <w:bCs/>
                <w:color w:val="000000" w:themeColor="text1"/>
                <w:sz w:val="22"/>
                <w:szCs w:val="22"/>
              </w:rPr>
              <w:t>GROUP 5</w:t>
            </w:r>
          </w:p>
          <w:p w14:paraId="52613D80" w14:textId="77777777" w:rsidR="002C0D9C" w:rsidRPr="004950AE" w:rsidRDefault="002C0D9C" w:rsidP="00A50B1C">
            <w:pPr>
              <w:rPr>
                <w:color w:val="FFC000"/>
                <w:sz w:val="22"/>
                <w:szCs w:val="22"/>
              </w:rPr>
            </w:pPr>
            <w:r w:rsidRPr="004950AE">
              <w:rPr>
                <w:color w:val="000000" w:themeColor="text1"/>
                <w:sz w:val="22"/>
                <w:szCs w:val="22"/>
              </w:rPr>
              <w:t xml:space="preserve">UTILISE PRACTICE-BASED RESEARCH METHODS </w:t>
            </w:r>
          </w:p>
          <w:p w14:paraId="77813A54" w14:textId="77777777" w:rsidR="002C0D9C" w:rsidRPr="004950AE" w:rsidRDefault="002C0D9C" w:rsidP="002C0D9C">
            <w:pPr>
              <w:pStyle w:val="ListParagraph"/>
              <w:numPr>
                <w:ilvl w:val="0"/>
                <w:numId w:val="13"/>
              </w:numPr>
              <w:rPr>
                <w:color w:val="000000" w:themeColor="text1"/>
                <w:sz w:val="22"/>
                <w:szCs w:val="22"/>
              </w:rPr>
            </w:pPr>
            <w:r w:rsidRPr="004950AE">
              <w:rPr>
                <w:color w:val="000000" w:themeColor="text1"/>
                <w:sz w:val="22"/>
                <w:szCs w:val="22"/>
              </w:rPr>
              <w:t>From design of research onwards (i.e. embed practice from start)</w:t>
            </w:r>
          </w:p>
          <w:p w14:paraId="33A798C2" w14:textId="77777777" w:rsidR="002C0D9C" w:rsidRPr="004950AE" w:rsidRDefault="002C0D9C" w:rsidP="002C0D9C">
            <w:pPr>
              <w:pStyle w:val="ListParagraph"/>
              <w:numPr>
                <w:ilvl w:val="0"/>
                <w:numId w:val="13"/>
              </w:numPr>
              <w:rPr>
                <w:color w:val="000000" w:themeColor="text1"/>
                <w:sz w:val="22"/>
                <w:szCs w:val="22"/>
              </w:rPr>
            </w:pPr>
            <w:r w:rsidRPr="004950AE">
              <w:rPr>
                <w:color w:val="000000" w:themeColor="text1"/>
                <w:sz w:val="22"/>
                <w:szCs w:val="22"/>
              </w:rPr>
              <w:t>Action Research (participatory, truly community-led)</w:t>
            </w:r>
          </w:p>
          <w:p w14:paraId="3F9C2810" w14:textId="77777777" w:rsidR="002C0D9C" w:rsidRPr="004950AE" w:rsidRDefault="002C0D9C" w:rsidP="002C0D9C">
            <w:pPr>
              <w:pStyle w:val="ListParagraph"/>
              <w:numPr>
                <w:ilvl w:val="0"/>
                <w:numId w:val="13"/>
              </w:numPr>
              <w:rPr>
                <w:color w:val="000000" w:themeColor="text1"/>
                <w:sz w:val="22"/>
                <w:szCs w:val="22"/>
              </w:rPr>
            </w:pPr>
            <w:r w:rsidRPr="004950AE">
              <w:rPr>
                <w:color w:val="000000" w:themeColor="text1"/>
                <w:sz w:val="22"/>
                <w:szCs w:val="22"/>
              </w:rPr>
              <w:lastRenderedPageBreak/>
              <w:t xml:space="preserve">This puts our values into </w:t>
            </w:r>
            <w:proofErr w:type="gramStart"/>
            <w:r w:rsidRPr="004950AE">
              <w:rPr>
                <w:color w:val="000000" w:themeColor="text1"/>
                <w:sz w:val="22"/>
                <w:szCs w:val="22"/>
              </w:rPr>
              <w:t>practice?</w:t>
            </w:r>
            <w:proofErr w:type="gramEnd"/>
          </w:p>
          <w:p w14:paraId="64B9C2A1" w14:textId="77777777" w:rsidR="002C0D9C" w:rsidRPr="004950AE" w:rsidRDefault="002C0D9C" w:rsidP="002C0D9C">
            <w:pPr>
              <w:pStyle w:val="ListParagraph"/>
              <w:numPr>
                <w:ilvl w:val="0"/>
                <w:numId w:val="13"/>
              </w:numPr>
              <w:rPr>
                <w:color w:val="000000" w:themeColor="text1"/>
                <w:sz w:val="22"/>
                <w:szCs w:val="22"/>
              </w:rPr>
            </w:pPr>
            <w:r w:rsidRPr="004950AE">
              <w:rPr>
                <w:color w:val="000000" w:themeColor="text1"/>
                <w:sz w:val="22"/>
                <w:szCs w:val="22"/>
              </w:rPr>
              <w:t>Grounded theory approach</w:t>
            </w:r>
          </w:p>
          <w:p w14:paraId="456C8C01" w14:textId="77777777" w:rsidR="002C0D9C" w:rsidRPr="004950AE" w:rsidRDefault="002C0D9C" w:rsidP="002C0D9C">
            <w:pPr>
              <w:pStyle w:val="ListParagraph"/>
              <w:numPr>
                <w:ilvl w:val="0"/>
                <w:numId w:val="13"/>
              </w:numPr>
              <w:rPr>
                <w:color w:val="000000" w:themeColor="text1"/>
                <w:sz w:val="22"/>
                <w:szCs w:val="22"/>
              </w:rPr>
            </w:pPr>
            <w:r w:rsidRPr="004950AE">
              <w:rPr>
                <w:color w:val="000000" w:themeColor="text1"/>
                <w:sz w:val="22"/>
                <w:szCs w:val="22"/>
              </w:rPr>
              <w:t>Co-design and designing for the future</w:t>
            </w:r>
          </w:p>
          <w:p w14:paraId="7043E351" w14:textId="77777777" w:rsidR="002C0D9C" w:rsidRPr="004950AE" w:rsidRDefault="002C0D9C" w:rsidP="00A50B1C">
            <w:pPr>
              <w:rPr>
                <w:color w:val="000000" w:themeColor="text1"/>
                <w:sz w:val="22"/>
                <w:szCs w:val="22"/>
              </w:rPr>
            </w:pPr>
          </w:p>
          <w:p w14:paraId="77749C46" w14:textId="77777777" w:rsidR="002C0D9C" w:rsidRPr="004950AE" w:rsidRDefault="002C0D9C" w:rsidP="00A50B1C">
            <w:pPr>
              <w:rPr>
                <w:color w:val="000000" w:themeColor="text1"/>
                <w:sz w:val="22"/>
                <w:szCs w:val="22"/>
              </w:rPr>
            </w:pPr>
            <w:r w:rsidRPr="004950AE">
              <w:rPr>
                <w:color w:val="000000" w:themeColor="text1"/>
                <w:sz w:val="22"/>
                <w:szCs w:val="22"/>
              </w:rPr>
              <w:t xml:space="preserve">ENGAGE STUDENTS IN RESEARCH AND PARTNERSHIP/COMMUNITY ACTION RESEARCH PROJECTS </w:t>
            </w:r>
          </w:p>
          <w:p w14:paraId="4F9C2164" w14:textId="2CC988B1" w:rsidR="002C0D9C" w:rsidRPr="004950AE" w:rsidRDefault="002C0D9C" w:rsidP="002C0D9C">
            <w:pPr>
              <w:pStyle w:val="ListParagraph"/>
              <w:numPr>
                <w:ilvl w:val="0"/>
                <w:numId w:val="12"/>
              </w:numPr>
              <w:rPr>
                <w:color w:val="000000" w:themeColor="text1"/>
                <w:sz w:val="22"/>
                <w:szCs w:val="22"/>
              </w:rPr>
            </w:pPr>
            <w:r w:rsidRPr="004950AE">
              <w:rPr>
                <w:color w:val="000000" w:themeColor="text1"/>
                <w:sz w:val="22"/>
                <w:szCs w:val="22"/>
              </w:rPr>
              <w:t xml:space="preserve">E.g. </w:t>
            </w:r>
            <w:r w:rsidR="00CC451B">
              <w:rPr>
                <w:color w:val="000000" w:themeColor="text1"/>
                <w:sz w:val="22"/>
                <w:szCs w:val="22"/>
              </w:rPr>
              <w:t>H</w:t>
            </w:r>
            <w:r w:rsidRPr="004950AE">
              <w:rPr>
                <w:color w:val="000000" w:themeColor="text1"/>
                <w:sz w:val="22"/>
                <w:szCs w:val="22"/>
              </w:rPr>
              <w:t>ealth inequalities in the community (CHEX)</w:t>
            </w:r>
          </w:p>
          <w:p w14:paraId="33B9CBD3" w14:textId="77777777" w:rsidR="002C0D9C" w:rsidRPr="004950AE" w:rsidRDefault="002C0D9C" w:rsidP="002C0D9C">
            <w:pPr>
              <w:pStyle w:val="ListParagraph"/>
              <w:numPr>
                <w:ilvl w:val="0"/>
                <w:numId w:val="12"/>
              </w:numPr>
              <w:rPr>
                <w:color w:val="000000" w:themeColor="text1"/>
                <w:sz w:val="22"/>
                <w:szCs w:val="22"/>
              </w:rPr>
            </w:pPr>
            <w:r w:rsidRPr="004950AE">
              <w:rPr>
                <w:color w:val="000000" w:themeColor="text1"/>
                <w:sz w:val="22"/>
                <w:szCs w:val="22"/>
              </w:rPr>
              <w:t xml:space="preserve">Short courses for health issues in communities  </w:t>
            </w:r>
          </w:p>
          <w:p w14:paraId="79CD36F7" w14:textId="77777777" w:rsidR="002C0D9C" w:rsidRPr="004950AE" w:rsidRDefault="002C0D9C" w:rsidP="002C0D9C">
            <w:pPr>
              <w:pStyle w:val="ListParagraph"/>
              <w:numPr>
                <w:ilvl w:val="0"/>
                <w:numId w:val="12"/>
              </w:numPr>
              <w:rPr>
                <w:color w:val="000000" w:themeColor="text1"/>
                <w:sz w:val="22"/>
                <w:szCs w:val="22"/>
              </w:rPr>
            </w:pPr>
            <w:r w:rsidRPr="004950AE">
              <w:rPr>
                <w:color w:val="000000" w:themeColor="text1"/>
                <w:sz w:val="22"/>
                <w:szCs w:val="22"/>
              </w:rPr>
              <w:t>Promotion of genuine approaches</w:t>
            </w:r>
          </w:p>
          <w:p w14:paraId="50C28F5A" w14:textId="77777777" w:rsidR="002C0D9C" w:rsidRPr="004950AE" w:rsidRDefault="002C0D9C" w:rsidP="00A50B1C">
            <w:pPr>
              <w:ind w:firstLine="720"/>
              <w:rPr>
                <w:color w:val="000000" w:themeColor="text1"/>
                <w:sz w:val="22"/>
                <w:szCs w:val="22"/>
              </w:rPr>
            </w:pPr>
          </w:p>
          <w:p w14:paraId="53023FA5" w14:textId="77777777" w:rsidR="002C0D9C" w:rsidRPr="004950AE" w:rsidRDefault="002C0D9C" w:rsidP="00A50B1C">
            <w:pPr>
              <w:rPr>
                <w:color w:val="000000" w:themeColor="text1"/>
                <w:sz w:val="22"/>
                <w:szCs w:val="22"/>
              </w:rPr>
            </w:pPr>
            <w:r w:rsidRPr="004950AE">
              <w:rPr>
                <w:color w:val="000000" w:themeColor="text1"/>
                <w:sz w:val="22"/>
                <w:szCs w:val="22"/>
              </w:rPr>
              <w:t xml:space="preserve">RESEARCH AROUND HOW TO MAINTAIN &amp; UPHOLD CLD VALUES IN </w:t>
            </w:r>
            <w:r w:rsidRPr="004950AE">
              <w:rPr>
                <w:sz w:val="22"/>
                <w:szCs w:val="22"/>
              </w:rPr>
              <w:tab/>
            </w:r>
          </w:p>
          <w:p w14:paraId="18506F84" w14:textId="77777777" w:rsidR="002C0D9C" w:rsidRPr="004950AE" w:rsidRDefault="002C0D9C" w:rsidP="00A50B1C">
            <w:pPr>
              <w:rPr>
                <w:color w:val="000000" w:themeColor="text1"/>
                <w:sz w:val="22"/>
                <w:szCs w:val="22"/>
              </w:rPr>
            </w:pPr>
            <w:r w:rsidRPr="004950AE">
              <w:rPr>
                <w:color w:val="000000" w:themeColor="text1"/>
                <w:sz w:val="22"/>
                <w:szCs w:val="22"/>
              </w:rPr>
              <w:t>STRUCTURED SETTINGS</w:t>
            </w:r>
          </w:p>
          <w:p w14:paraId="60D2D4DF" w14:textId="77777777" w:rsidR="002C0D9C" w:rsidRPr="004950AE" w:rsidRDefault="002C0D9C" w:rsidP="002C0D9C">
            <w:pPr>
              <w:pStyle w:val="ListParagraph"/>
              <w:numPr>
                <w:ilvl w:val="0"/>
                <w:numId w:val="11"/>
              </w:numPr>
              <w:rPr>
                <w:color w:val="000000" w:themeColor="text1"/>
                <w:sz w:val="22"/>
                <w:szCs w:val="22"/>
              </w:rPr>
            </w:pPr>
            <w:r w:rsidRPr="004950AE">
              <w:rPr>
                <w:color w:val="000000" w:themeColor="text1"/>
                <w:sz w:val="22"/>
                <w:szCs w:val="22"/>
              </w:rPr>
              <w:t>E.g. Employability</w:t>
            </w:r>
          </w:p>
          <w:p w14:paraId="133D5884" w14:textId="77777777" w:rsidR="002C0D9C" w:rsidRPr="004950AE" w:rsidRDefault="002C0D9C" w:rsidP="00A50B1C">
            <w:pPr>
              <w:ind w:firstLine="720"/>
              <w:rPr>
                <w:color w:val="000000" w:themeColor="text1"/>
                <w:sz w:val="22"/>
                <w:szCs w:val="22"/>
              </w:rPr>
            </w:pPr>
          </w:p>
          <w:p w14:paraId="337969D7" w14:textId="77777777" w:rsidR="002C0D9C" w:rsidRPr="004950AE" w:rsidRDefault="002C0D9C" w:rsidP="00A50B1C">
            <w:pPr>
              <w:rPr>
                <w:color w:val="000000" w:themeColor="text1"/>
                <w:sz w:val="22"/>
                <w:szCs w:val="22"/>
              </w:rPr>
            </w:pPr>
            <w:r w:rsidRPr="004950AE">
              <w:rPr>
                <w:color w:val="000000" w:themeColor="text1"/>
                <w:sz w:val="22"/>
                <w:szCs w:val="22"/>
              </w:rPr>
              <w:t>EXPLORE HOW TO CAPTURE LONGITUDINAL IMPACT ‘LONG-TERM’</w:t>
            </w:r>
          </w:p>
          <w:p w14:paraId="53DE2530" w14:textId="77777777" w:rsidR="002C0D9C" w:rsidRPr="004950AE" w:rsidRDefault="002C0D9C" w:rsidP="002C0D9C">
            <w:pPr>
              <w:pStyle w:val="ListParagraph"/>
              <w:numPr>
                <w:ilvl w:val="0"/>
                <w:numId w:val="10"/>
              </w:numPr>
              <w:rPr>
                <w:b/>
                <w:bCs/>
                <w:color w:val="000000" w:themeColor="text1"/>
                <w:sz w:val="22"/>
                <w:szCs w:val="22"/>
              </w:rPr>
            </w:pPr>
            <w:r w:rsidRPr="004950AE">
              <w:rPr>
                <w:color w:val="000000" w:themeColor="text1"/>
                <w:sz w:val="22"/>
                <w:szCs w:val="22"/>
              </w:rPr>
              <w:t>E.g. Impact of young carers group 10 years on</w:t>
            </w:r>
          </w:p>
          <w:p w14:paraId="0C45723D" w14:textId="77777777" w:rsidR="002C0D9C" w:rsidRPr="004950AE" w:rsidRDefault="002C0D9C" w:rsidP="002C0D9C">
            <w:pPr>
              <w:pStyle w:val="ListParagraph"/>
              <w:numPr>
                <w:ilvl w:val="0"/>
                <w:numId w:val="10"/>
              </w:numPr>
              <w:rPr>
                <w:b/>
                <w:bCs/>
                <w:color w:val="000000" w:themeColor="text1"/>
                <w:sz w:val="22"/>
                <w:szCs w:val="22"/>
              </w:rPr>
            </w:pPr>
            <w:r w:rsidRPr="004950AE">
              <w:rPr>
                <w:color w:val="000000" w:themeColor="text1"/>
                <w:sz w:val="22"/>
                <w:szCs w:val="22"/>
              </w:rPr>
              <w:t>Impact of ‘early intervention’</w:t>
            </w:r>
          </w:p>
          <w:p w14:paraId="5F3C52CB" w14:textId="77777777" w:rsidR="002C0D9C" w:rsidRPr="004950AE" w:rsidRDefault="002C0D9C" w:rsidP="002C0D9C">
            <w:pPr>
              <w:pStyle w:val="ListParagraph"/>
              <w:numPr>
                <w:ilvl w:val="0"/>
                <w:numId w:val="10"/>
              </w:numPr>
              <w:rPr>
                <w:b/>
                <w:bCs/>
                <w:color w:val="000000" w:themeColor="text1"/>
                <w:sz w:val="22"/>
                <w:szCs w:val="22"/>
              </w:rPr>
            </w:pPr>
            <w:r w:rsidRPr="004950AE">
              <w:rPr>
                <w:color w:val="000000" w:themeColor="text1"/>
                <w:sz w:val="22"/>
                <w:szCs w:val="22"/>
              </w:rPr>
              <w:t>Celebrating young volunteers – big impact but need to capture and hold on to key elements of the journey/impact/skills development</w:t>
            </w:r>
          </w:p>
          <w:p w14:paraId="28411E46" w14:textId="77777777" w:rsidR="002C0D9C" w:rsidRPr="004950AE" w:rsidRDefault="002C0D9C" w:rsidP="002C0D9C">
            <w:pPr>
              <w:pStyle w:val="ListParagraph"/>
              <w:numPr>
                <w:ilvl w:val="0"/>
                <w:numId w:val="10"/>
              </w:numPr>
              <w:rPr>
                <w:b/>
                <w:bCs/>
                <w:color w:val="000000" w:themeColor="text1"/>
                <w:sz w:val="22"/>
                <w:szCs w:val="22"/>
              </w:rPr>
            </w:pPr>
            <w:r w:rsidRPr="004950AE">
              <w:rPr>
                <w:color w:val="000000" w:themeColor="text1"/>
                <w:sz w:val="22"/>
                <w:szCs w:val="22"/>
              </w:rPr>
              <w:t>Is this starting the training for the next generation of youth workers?</w:t>
            </w:r>
          </w:p>
          <w:p w14:paraId="653325D0" w14:textId="77777777" w:rsidR="002C0D9C" w:rsidRPr="004950AE" w:rsidRDefault="002C0D9C" w:rsidP="002C0D9C">
            <w:pPr>
              <w:pStyle w:val="ListParagraph"/>
              <w:numPr>
                <w:ilvl w:val="0"/>
                <w:numId w:val="10"/>
              </w:numPr>
              <w:rPr>
                <w:color w:val="000000" w:themeColor="text1"/>
                <w:sz w:val="22"/>
                <w:szCs w:val="22"/>
              </w:rPr>
            </w:pPr>
            <w:r w:rsidRPr="004950AE">
              <w:rPr>
                <w:color w:val="000000" w:themeColor="text1"/>
                <w:sz w:val="22"/>
                <w:szCs w:val="22"/>
              </w:rPr>
              <w:t>Start early with clear progressions – PDAs, HNC, Widening Access etc.</w:t>
            </w:r>
          </w:p>
        </w:tc>
      </w:tr>
    </w:tbl>
    <w:p w14:paraId="5AAF2145" w14:textId="77777777" w:rsidR="002C0D9C" w:rsidRPr="004950AE" w:rsidRDefault="002C0D9C" w:rsidP="002C0D9C">
      <w:pPr>
        <w:rPr>
          <w:b/>
          <w:bCs/>
          <w:color w:val="FFC000"/>
          <w:sz w:val="22"/>
          <w:szCs w:val="22"/>
        </w:rPr>
      </w:pPr>
    </w:p>
    <w:p w14:paraId="0B9C467C" w14:textId="77777777" w:rsidR="002C0D9C" w:rsidRPr="004950AE" w:rsidRDefault="002C0D9C" w:rsidP="002C0D9C">
      <w:pPr>
        <w:rPr>
          <w:b/>
          <w:bCs/>
          <w:sz w:val="22"/>
          <w:szCs w:val="22"/>
        </w:rPr>
      </w:pPr>
    </w:p>
    <w:tbl>
      <w:tblPr>
        <w:tblStyle w:val="TableGrid"/>
        <w:tblW w:w="0" w:type="auto"/>
        <w:tblLook w:val="04A0" w:firstRow="1" w:lastRow="0" w:firstColumn="1" w:lastColumn="0" w:noHBand="0" w:noVBand="1"/>
      </w:tblPr>
      <w:tblGrid>
        <w:gridCol w:w="9016"/>
      </w:tblGrid>
      <w:tr w:rsidR="002C0D9C" w:rsidRPr="004950AE" w14:paraId="53A88C2B" w14:textId="77777777" w:rsidTr="00A50B1C">
        <w:tc>
          <w:tcPr>
            <w:tcW w:w="9016" w:type="dxa"/>
          </w:tcPr>
          <w:p w14:paraId="0548C48A" w14:textId="77777777" w:rsidR="002C0D9C" w:rsidRPr="004950AE" w:rsidRDefault="002C0D9C" w:rsidP="00A50B1C">
            <w:pPr>
              <w:rPr>
                <w:b/>
                <w:bCs/>
                <w:sz w:val="22"/>
                <w:szCs w:val="22"/>
              </w:rPr>
            </w:pPr>
            <w:r w:rsidRPr="004950AE">
              <w:rPr>
                <w:b/>
                <w:bCs/>
                <w:sz w:val="22"/>
                <w:szCs w:val="22"/>
              </w:rPr>
              <w:t xml:space="preserve">Q 3: WHAT </w:t>
            </w:r>
            <w:proofErr w:type="gramStart"/>
            <w:r w:rsidRPr="004950AE">
              <w:rPr>
                <w:b/>
                <w:bCs/>
                <w:sz w:val="22"/>
                <w:szCs w:val="22"/>
              </w:rPr>
              <w:t>ARE</w:t>
            </w:r>
            <w:proofErr w:type="gramEnd"/>
            <w:r w:rsidRPr="004950AE">
              <w:rPr>
                <w:b/>
                <w:bCs/>
                <w:sz w:val="22"/>
                <w:szCs w:val="22"/>
              </w:rPr>
              <w:t xml:space="preserve"> THE TOP 3 AREAS FOR ACTION, and what resources are required?</w:t>
            </w:r>
          </w:p>
        </w:tc>
      </w:tr>
      <w:tr w:rsidR="002C0D9C" w:rsidRPr="004950AE" w14:paraId="39CCB0D9" w14:textId="77777777" w:rsidTr="00A50B1C">
        <w:tc>
          <w:tcPr>
            <w:tcW w:w="9016" w:type="dxa"/>
          </w:tcPr>
          <w:p w14:paraId="041623A5" w14:textId="77777777" w:rsidR="002C0D9C" w:rsidRPr="004950AE" w:rsidRDefault="002C0D9C" w:rsidP="00A50B1C">
            <w:pPr>
              <w:rPr>
                <w:b/>
                <w:bCs/>
                <w:color w:val="000000" w:themeColor="text1"/>
                <w:sz w:val="22"/>
                <w:szCs w:val="22"/>
              </w:rPr>
            </w:pPr>
            <w:r w:rsidRPr="004950AE">
              <w:rPr>
                <w:b/>
                <w:bCs/>
                <w:color w:val="000000" w:themeColor="text1"/>
                <w:sz w:val="22"/>
                <w:szCs w:val="22"/>
              </w:rPr>
              <w:t>GROUP 1</w:t>
            </w:r>
          </w:p>
          <w:p w14:paraId="60621222" w14:textId="77777777" w:rsidR="002C0D9C" w:rsidRPr="004950AE" w:rsidRDefault="002C0D9C" w:rsidP="002C0D9C">
            <w:pPr>
              <w:pStyle w:val="ListParagraph"/>
              <w:numPr>
                <w:ilvl w:val="0"/>
                <w:numId w:val="26"/>
              </w:numPr>
              <w:rPr>
                <w:b/>
                <w:bCs/>
                <w:sz w:val="22"/>
                <w:szCs w:val="22"/>
              </w:rPr>
            </w:pPr>
            <w:r w:rsidRPr="004950AE">
              <w:rPr>
                <w:b/>
                <w:bCs/>
                <w:sz w:val="22"/>
                <w:szCs w:val="22"/>
              </w:rPr>
              <w:t>Resources – who what when + 3 key</w:t>
            </w:r>
          </w:p>
          <w:p w14:paraId="2D5E8E1A" w14:textId="77777777" w:rsidR="002C0D9C" w:rsidRPr="004950AE" w:rsidRDefault="002C0D9C" w:rsidP="002C0D9C">
            <w:pPr>
              <w:pStyle w:val="ListParagraph"/>
              <w:numPr>
                <w:ilvl w:val="0"/>
                <w:numId w:val="26"/>
              </w:numPr>
              <w:rPr>
                <w:sz w:val="22"/>
                <w:szCs w:val="22"/>
              </w:rPr>
            </w:pPr>
            <w:r w:rsidRPr="004950AE">
              <w:rPr>
                <w:sz w:val="22"/>
                <w:szCs w:val="22"/>
              </w:rPr>
              <w:t xml:space="preserve">Joined up thinking on funding </w:t>
            </w:r>
          </w:p>
          <w:p w14:paraId="1F7E3691" w14:textId="77777777" w:rsidR="002C0D9C" w:rsidRPr="004950AE" w:rsidRDefault="002C0D9C" w:rsidP="002C0D9C">
            <w:pPr>
              <w:pStyle w:val="ListParagraph"/>
              <w:numPr>
                <w:ilvl w:val="0"/>
                <w:numId w:val="26"/>
              </w:numPr>
              <w:rPr>
                <w:sz w:val="22"/>
                <w:szCs w:val="22"/>
              </w:rPr>
            </w:pPr>
            <w:r w:rsidRPr="004950AE">
              <w:rPr>
                <w:sz w:val="22"/>
                <w:szCs w:val="22"/>
              </w:rPr>
              <w:t>No core funding to support staff for delivery, i.e. NOLB, MULTIPLY etc.</w:t>
            </w:r>
          </w:p>
          <w:p w14:paraId="48001837" w14:textId="77777777" w:rsidR="002C0D9C" w:rsidRPr="004950AE" w:rsidRDefault="002C0D9C" w:rsidP="002C0D9C">
            <w:pPr>
              <w:pStyle w:val="ListParagraph"/>
              <w:numPr>
                <w:ilvl w:val="0"/>
                <w:numId w:val="26"/>
              </w:numPr>
              <w:rPr>
                <w:b/>
                <w:bCs/>
                <w:sz w:val="22"/>
                <w:szCs w:val="22"/>
              </w:rPr>
            </w:pPr>
            <w:r w:rsidRPr="004950AE">
              <w:rPr>
                <w:sz w:val="22"/>
                <w:szCs w:val="22"/>
              </w:rPr>
              <w:t>Multi</w:t>
            </w:r>
            <w:r>
              <w:rPr>
                <w:sz w:val="22"/>
                <w:szCs w:val="22"/>
              </w:rPr>
              <w:t>-</w:t>
            </w:r>
            <w:r w:rsidRPr="004950AE">
              <w:rPr>
                <w:sz w:val="22"/>
                <w:szCs w:val="22"/>
              </w:rPr>
              <w:t>year funding</w:t>
            </w:r>
            <w:r w:rsidRPr="004950AE">
              <w:rPr>
                <w:b/>
                <w:bCs/>
                <w:sz w:val="22"/>
                <w:szCs w:val="22"/>
              </w:rPr>
              <w:t xml:space="preserve"> </w:t>
            </w:r>
          </w:p>
          <w:p w14:paraId="46ADD105" w14:textId="77777777" w:rsidR="002C0D9C" w:rsidRPr="004950AE" w:rsidRDefault="002C0D9C" w:rsidP="002C0D9C">
            <w:pPr>
              <w:pStyle w:val="ListParagraph"/>
              <w:numPr>
                <w:ilvl w:val="0"/>
                <w:numId w:val="26"/>
              </w:numPr>
              <w:rPr>
                <w:sz w:val="22"/>
                <w:szCs w:val="22"/>
              </w:rPr>
            </w:pPr>
            <w:r w:rsidRPr="004950AE">
              <w:rPr>
                <w:sz w:val="22"/>
                <w:szCs w:val="22"/>
              </w:rPr>
              <w:t>‘Minimum’ resource targets??</w:t>
            </w:r>
          </w:p>
          <w:p w14:paraId="15387AE5" w14:textId="77777777" w:rsidR="002C0D9C" w:rsidRPr="004950AE" w:rsidRDefault="002C0D9C" w:rsidP="002C0D9C">
            <w:pPr>
              <w:pStyle w:val="ListParagraph"/>
              <w:numPr>
                <w:ilvl w:val="0"/>
                <w:numId w:val="26"/>
              </w:numPr>
              <w:rPr>
                <w:sz w:val="22"/>
                <w:szCs w:val="22"/>
              </w:rPr>
            </w:pPr>
            <w:r w:rsidRPr="004950AE">
              <w:rPr>
                <w:sz w:val="22"/>
                <w:szCs w:val="22"/>
              </w:rPr>
              <w:t>Make us ‘statutory’</w:t>
            </w:r>
          </w:p>
          <w:p w14:paraId="32CF6102" w14:textId="77777777" w:rsidR="002C0D9C" w:rsidRPr="004950AE" w:rsidRDefault="002C0D9C" w:rsidP="002C0D9C">
            <w:pPr>
              <w:pStyle w:val="ListParagraph"/>
              <w:numPr>
                <w:ilvl w:val="0"/>
                <w:numId w:val="26"/>
              </w:numPr>
              <w:rPr>
                <w:sz w:val="22"/>
                <w:szCs w:val="22"/>
              </w:rPr>
            </w:pPr>
            <w:r w:rsidRPr="004950AE">
              <w:rPr>
                <w:sz w:val="22"/>
                <w:szCs w:val="22"/>
              </w:rPr>
              <w:t>Needs led funding – ‘failure spend’</w:t>
            </w:r>
          </w:p>
          <w:p w14:paraId="58C95DF2" w14:textId="77777777" w:rsidR="002C0D9C" w:rsidRPr="004950AE" w:rsidRDefault="002C0D9C" w:rsidP="002C0D9C">
            <w:pPr>
              <w:pStyle w:val="ListParagraph"/>
              <w:numPr>
                <w:ilvl w:val="0"/>
                <w:numId w:val="26"/>
              </w:numPr>
              <w:rPr>
                <w:sz w:val="22"/>
                <w:szCs w:val="22"/>
              </w:rPr>
            </w:pPr>
            <w:r w:rsidRPr="004950AE">
              <w:rPr>
                <w:sz w:val="22"/>
                <w:szCs w:val="22"/>
              </w:rPr>
              <w:t xml:space="preserve">Trained, resourced, competent practitioners </w:t>
            </w:r>
          </w:p>
          <w:p w14:paraId="4025ED0C" w14:textId="77777777" w:rsidR="002C0D9C" w:rsidRPr="004950AE" w:rsidRDefault="002C0D9C" w:rsidP="002C0D9C">
            <w:pPr>
              <w:pStyle w:val="ListParagraph"/>
              <w:numPr>
                <w:ilvl w:val="0"/>
                <w:numId w:val="26"/>
              </w:numPr>
              <w:rPr>
                <w:sz w:val="22"/>
                <w:szCs w:val="22"/>
              </w:rPr>
            </w:pPr>
            <w:r w:rsidRPr="004950AE">
              <w:rPr>
                <w:sz w:val="22"/>
                <w:szCs w:val="22"/>
              </w:rPr>
              <w:t xml:space="preserve">Identity </w:t>
            </w:r>
          </w:p>
          <w:p w14:paraId="0A03C0ED" w14:textId="77777777" w:rsidR="002C0D9C" w:rsidRPr="004950AE" w:rsidRDefault="002C0D9C" w:rsidP="002C0D9C">
            <w:pPr>
              <w:pStyle w:val="ListParagraph"/>
              <w:numPr>
                <w:ilvl w:val="0"/>
                <w:numId w:val="26"/>
              </w:numPr>
              <w:rPr>
                <w:sz w:val="22"/>
                <w:szCs w:val="22"/>
              </w:rPr>
            </w:pPr>
            <w:r w:rsidRPr="004950AE">
              <w:rPr>
                <w:sz w:val="22"/>
                <w:szCs w:val="22"/>
              </w:rPr>
              <w:t>Celebrate</w:t>
            </w:r>
          </w:p>
          <w:p w14:paraId="4D0CF639" w14:textId="77777777" w:rsidR="002C0D9C" w:rsidRPr="004950AE" w:rsidRDefault="002C0D9C" w:rsidP="00A50B1C">
            <w:pPr>
              <w:pStyle w:val="ListParagraph"/>
              <w:rPr>
                <w:b/>
                <w:bCs/>
                <w:sz w:val="22"/>
                <w:szCs w:val="22"/>
              </w:rPr>
            </w:pPr>
          </w:p>
          <w:p w14:paraId="054ED668" w14:textId="77777777" w:rsidR="002C0D9C" w:rsidRPr="004950AE" w:rsidRDefault="002C0D9C" w:rsidP="002C0D9C">
            <w:pPr>
              <w:pStyle w:val="ListParagraph"/>
              <w:numPr>
                <w:ilvl w:val="0"/>
                <w:numId w:val="22"/>
              </w:numPr>
              <w:rPr>
                <w:b/>
                <w:bCs/>
                <w:sz w:val="22"/>
                <w:szCs w:val="22"/>
              </w:rPr>
            </w:pPr>
            <w:r w:rsidRPr="004950AE">
              <w:rPr>
                <w:b/>
                <w:bCs/>
                <w:sz w:val="22"/>
                <w:szCs w:val="22"/>
              </w:rPr>
              <w:t>COLLECTIVE APPROACH</w:t>
            </w:r>
          </w:p>
          <w:p w14:paraId="3C840443" w14:textId="77777777" w:rsidR="002C0D9C" w:rsidRPr="004950AE" w:rsidRDefault="002C0D9C" w:rsidP="00A50B1C">
            <w:pPr>
              <w:pStyle w:val="ListParagraph"/>
              <w:rPr>
                <w:sz w:val="22"/>
                <w:szCs w:val="22"/>
              </w:rPr>
            </w:pPr>
            <w:r w:rsidRPr="004950AE">
              <w:rPr>
                <w:sz w:val="22"/>
                <w:szCs w:val="22"/>
              </w:rPr>
              <w:t xml:space="preserve"> – 3 domains</w:t>
            </w:r>
          </w:p>
          <w:p w14:paraId="2FA445D3" w14:textId="77777777" w:rsidR="002C0D9C" w:rsidRPr="004950AE" w:rsidRDefault="002C0D9C" w:rsidP="00A50B1C">
            <w:pPr>
              <w:pStyle w:val="ListParagraph"/>
              <w:rPr>
                <w:sz w:val="22"/>
                <w:szCs w:val="22"/>
              </w:rPr>
            </w:pPr>
            <w:r w:rsidRPr="004950AE">
              <w:rPr>
                <w:sz w:val="22"/>
                <w:szCs w:val="22"/>
              </w:rPr>
              <w:t xml:space="preserve"> – research </w:t>
            </w:r>
          </w:p>
          <w:p w14:paraId="4C176E11" w14:textId="77777777" w:rsidR="002C0D9C" w:rsidRPr="004950AE" w:rsidRDefault="002C0D9C" w:rsidP="002C0D9C">
            <w:pPr>
              <w:pStyle w:val="ListParagraph"/>
              <w:numPr>
                <w:ilvl w:val="0"/>
                <w:numId w:val="22"/>
              </w:numPr>
              <w:rPr>
                <w:b/>
                <w:bCs/>
                <w:sz w:val="22"/>
                <w:szCs w:val="22"/>
              </w:rPr>
            </w:pPr>
            <w:r w:rsidRPr="004950AE">
              <w:rPr>
                <w:b/>
                <w:bCs/>
                <w:sz w:val="22"/>
                <w:szCs w:val="22"/>
              </w:rPr>
              <w:t xml:space="preserve">CHALLENGE NARRATIVE </w:t>
            </w:r>
          </w:p>
          <w:p w14:paraId="39E667C7" w14:textId="77777777" w:rsidR="002C0D9C" w:rsidRPr="004950AE" w:rsidRDefault="002C0D9C" w:rsidP="002C0D9C">
            <w:pPr>
              <w:pStyle w:val="ListParagraph"/>
              <w:numPr>
                <w:ilvl w:val="0"/>
                <w:numId w:val="22"/>
              </w:numPr>
              <w:rPr>
                <w:sz w:val="22"/>
                <w:szCs w:val="22"/>
              </w:rPr>
            </w:pPr>
            <w:r w:rsidRPr="004950AE">
              <w:rPr>
                <w:b/>
                <w:bCs/>
                <w:sz w:val="22"/>
                <w:szCs w:val="22"/>
              </w:rPr>
              <w:t>CELEBRATE CLD AND DOMAINS</w:t>
            </w:r>
            <w:r w:rsidRPr="004950AE">
              <w:rPr>
                <w:sz w:val="22"/>
                <w:szCs w:val="22"/>
              </w:rPr>
              <w:t>.  Who we are.</w:t>
            </w:r>
          </w:p>
          <w:p w14:paraId="572822D2" w14:textId="77777777" w:rsidR="002C0D9C" w:rsidRPr="004950AE" w:rsidRDefault="002C0D9C" w:rsidP="00A50B1C">
            <w:pPr>
              <w:rPr>
                <w:b/>
                <w:bCs/>
                <w:sz w:val="22"/>
                <w:szCs w:val="22"/>
              </w:rPr>
            </w:pPr>
          </w:p>
        </w:tc>
      </w:tr>
      <w:tr w:rsidR="002C0D9C" w:rsidRPr="004950AE" w14:paraId="37F31D04" w14:textId="77777777" w:rsidTr="00A50B1C">
        <w:tc>
          <w:tcPr>
            <w:tcW w:w="9016" w:type="dxa"/>
          </w:tcPr>
          <w:p w14:paraId="7CA95782" w14:textId="77777777" w:rsidR="002C0D9C" w:rsidRPr="004950AE" w:rsidRDefault="002C0D9C" w:rsidP="00A50B1C">
            <w:pPr>
              <w:rPr>
                <w:b/>
                <w:bCs/>
                <w:color w:val="000000" w:themeColor="text1"/>
                <w:sz w:val="22"/>
                <w:szCs w:val="22"/>
              </w:rPr>
            </w:pPr>
            <w:r w:rsidRPr="004950AE">
              <w:rPr>
                <w:b/>
                <w:bCs/>
                <w:color w:val="000000" w:themeColor="text1"/>
                <w:sz w:val="22"/>
                <w:szCs w:val="22"/>
              </w:rPr>
              <w:lastRenderedPageBreak/>
              <w:t>GROUP 2</w:t>
            </w:r>
          </w:p>
          <w:p w14:paraId="078F1EE6" w14:textId="77777777" w:rsidR="002C0D9C" w:rsidRPr="004950AE" w:rsidRDefault="002C0D9C" w:rsidP="00A50B1C">
            <w:pPr>
              <w:rPr>
                <w:b/>
                <w:bCs/>
                <w:sz w:val="22"/>
                <w:szCs w:val="22"/>
                <w:u w:val="single"/>
              </w:rPr>
            </w:pPr>
            <w:r w:rsidRPr="004950AE">
              <w:rPr>
                <w:b/>
                <w:bCs/>
                <w:sz w:val="22"/>
                <w:szCs w:val="22"/>
                <w:u w:val="single"/>
              </w:rPr>
              <w:t>Resources required – who, what, when?</w:t>
            </w:r>
          </w:p>
          <w:p w14:paraId="18A11D06" w14:textId="77777777" w:rsidR="002C0D9C" w:rsidRPr="004950AE" w:rsidRDefault="002C0D9C" w:rsidP="002C0D9C">
            <w:pPr>
              <w:pStyle w:val="ListParagraph"/>
              <w:numPr>
                <w:ilvl w:val="0"/>
                <w:numId w:val="21"/>
              </w:numPr>
              <w:rPr>
                <w:sz w:val="22"/>
                <w:szCs w:val="22"/>
              </w:rPr>
            </w:pPr>
            <w:r w:rsidRPr="004950AE">
              <w:rPr>
                <w:sz w:val="22"/>
                <w:szCs w:val="22"/>
              </w:rPr>
              <w:t xml:space="preserve">Community led evaluation – tracing the deliberative process through to </w:t>
            </w:r>
            <w:r w:rsidRPr="004950AE">
              <w:rPr>
                <w:sz w:val="22"/>
                <w:szCs w:val="22"/>
                <w:u w:val="single"/>
              </w:rPr>
              <w:t>impact</w:t>
            </w:r>
          </w:p>
          <w:p w14:paraId="77E31CE2" w14:textId="77777777" w:rsidR="002C0D9C" w:rsidRPr="004950AE" w:rsidRDefault="002C0D9C" w:rsidP="002C0D9C">
            <w:pPr>
              <w:pStyle w:val="ListParagraph"/>
              <w:numPr>
                <w:ilvl w:val="0"/>
                <w:numId w:val="21"/>
              </w:numPr>
              <w:rPr>
                <w:sz w:val="22"/>
                <w:szCs w:val="22"/>
              </w:rPr>
            </w:pPr>
            <w:r w:rsidRPr="004950AE">
              <w:rPr>
                <w:sz w:val="22"/>
                <w:szCs w:val="22"/>
              </w:rPr>
              <w:t>The identity problem ….’of the profession</w:t>
            </w:r>
            <w:proofErr w:type="gramStart"/>
            <w:r w:rsidRPr="004950AE">
              <w:rPr>
                <w:sz w:val="22"/>
                <w:szCs w:val="22"/>
              </w:rPr>
              <w:t>’  →</w:t>
            </w:r>
            <w:proofErr w:type="gramEnd"/>
            <w:r w:rsidRPr="004950AE">
              <w:rPr>
                <w:sz w:val="22"/>
                <w:szCs w:val="22"/>
              </w:rPr>
              <w:t xml:space="preserve"> routes to qualification, affordable for small charities </w:t>
            </w:r>
          </w:p>
          <w:p w14:paraId="5ED802A9" w14:textId="77777777" w:rsidR="002C0D9C" w:rsidRPr="004950AE" w:rsidRDefault="002C0D9C" w:rsidP="002C0D9C">
            <w:pPr>
              <w:pStyle w:val="ListParagraph"/>
              <w:numPr>
                <w:ilvl w:val="0"/>
                <w:numId w:val="21"/>
              </w:numPr>
              <w:rPr>
                <w:sz w:val="22"/>
                <w:szCs w:val="22"/>
              </w:rPr>
            </w:pPr>
            <w:r w:rsidRPr="004950AE">
              <w:rPr>
                <w:sz w:val="22"/>
                <w:szCs w:val="22"/>
              </w:rPr>
              <w:t>What do communities need for the next unknown?</w:t>
            </w:r>
          </w:p>
          <w:p w14:paraId="1FEAF147" w14:textId="77777777" w:rsidR="002C0D9C" w:rsidRPr="004950AE" w:rsidRDefault="002C0D9C" w:rsidP="002C0D9C">
            <w:pPr>
              <w:pStyle w:val="ListParagraph"/>
              <w:numPr>
                <w:ilvl w:val="0"/>
                <w:numId w:val="21"/>
              </w:numPr>
              <w:rPr>
                <w:sz w:val="22"/>
                <w:szCs w:val="22"/>
              </w:rPr>
            </w:pPr>
            <w:r w:rsidRPr="004950AE">
              <w:rPr>
                <w:sz w:val="22"/>
                <w:szCs w:val="22"/>
              </w:rPr>
              <w:t>We need a public information programme</w:t>
            </w:r>
          </w:p>
          <w:p w14:paraId="1336E924" w14:textId="77777777" w:rsidR="002C0D9C" w:rsidRPr="004950AE" w:rsidRDefault="002C0D9C" w:rsidP="002C0D9C">
            <w:pPr>
              <w:pStyle w:val="ListParagraph"/>
              <w:numPr>
                <w:ilvl w:val="0"/>
                <w:numId w:val="21"/>
              </w:numPr>
              <w:rPr>
                <w:sz w:val="22"/>
                <w:szCs w:val="22"/>
              </w:rPr>
            </w:pPr>
            <w:r w:rsidRPr="004950AE">
              <w:rPr>
                <w:sz w:val="22"/>
                <w:szCs w:val="22"/>
              </w:rPr>
              <w:t xml:space="preserve">The importance of standards / values </w:t>
            </w:r>
          </w:p>
          <w:p w14:paraId="3C9AD455" w14:textId="77777777" w:rsidR="002C0D9C" w:rsidRPr="004950AE" w:rsidRDefault="002C0D9C" w:rsidP="002C0D9C">
            <w:pPr>
              <w:pStyle w:val="ListParagraph"/>
              <w:numPr>
                <w:ilvl w:val="0"/>
                <w:numId w:val="21"/>
              </w:numPr>
              <w:rPr>
                <w:sz w:val="22"/>
                <w:szCs w:val="22"/>
              </w:rPr>
            </w:pPr>
            <w:r w:rsidRPr="004950AE">
              <w:rPr>
                <w:sz w:val="22"/>
                <w:szCs w:val="22"/>
              </w:rPr>
              <w:t>The issue of dilution of the profession and the recognition of the need for qualified staff</w:t>
            </w:r>
          </w:p>
          <w:p w14:paraId="1AD09AF2" w14:textId="77777777" w:rsidR="002C0D9C" w:rsidRPr="004950AE" w:rsidRDefault="002C0D9C" w:rsidP="002C0D9C">
            <w:pPr>
              <w:pStyle w:val="ListParagraph"/>
              <w:numPr>
                <w:ilvl w:val="0"/>
                <w:numId w:val="21"/>
              </w:numPr>
              <w:rPr>
                <w:sz w:val="22"/>
                <w:szCs w:val="22"/>
              </w:rPr>
            </w:pPr>
            <w:r w:rsidRPr="004950AE">
              <w:rPr>
                <w:sz w:val="22"/>
                <w:szCs w:val="22"/>
              </w:rPr>
              <w:t xml:space="preserve">Disconnect between people who need CLD and recognition of the profession </w:t>
            </w:r>
          </w:p>
          <w:p w14:paraId="4FD4F621" w14:textId="77777777" w:rsidR="002C0D9C" w:rsidRPr="004950AE" w:rsidRDefault="002C0D9C" w:rsidP="00A50B1C">
            <w:pPr>
              <w:rPr>
                <w:b/>
                <w:bCs/>
                <w:sz w:val="22"/>
                <w:szCs w:val="22"/>
              </w:rPr>
            </w:pPr>
          </w:p>
        </w:tc>
      </w:tr>
      <w:tr w:rsidR="002C0D9C" w:rsidRPr="004950AE" w14:paraId="38FC1D69" w14:textId="77777777" w:rsidTr="00A50B1C">
        <w:tc>
          <w:tcPr>
            <w:tcW w:w="9016" w:type="dxa"/>
          </w:tcPr>
          <w:p w14:paraId="04ACF1CE" w14:textId="77777777" w:rsidR="002C0D9C" w:rsidRPr="007B5B8E" w:rsidRDefault="002C0D9C" w:rsidP="00A50B1C">
            <w:pPr>
              <w:rPr>
                <w:b/>
                <w:bCs/>
                <w:color w:val="000000" w:themeColor="text1"/>
                <w:sz w:val="22"/>
                <w:szCs w:val="22"/>
              </w:rPr>
            </w:pPr>
            <w:r w:rsidRPr="007B5B8E">
              <w:rPr>
                <w:b/>
                <w:bCs/>
                <w:color w:val="000000" w:themeColor="text1"/>
                <w:sz w:val="22"/>
                <w:szCs w:val="22"/>
              </w:rPr>
              <w:t>GROUP 3</w:t>
            </w:r>
          </w:p>
          <w:p w14:paraId="79C52D05" w14:textId="77777777" w:rsidR="002C0D9C" w:rsidRPr="004950AE" w:rsidRDefault="002C0D9C" w:rsidP="00A50B1C">
            <w:pPr>
              <w:rPr>
                <w:sz w:val="22"/>
                <w:szCs w:val="22"/>
              </w:rPr>
            </w:pPr>
            <w:r w:rsidRPr="004950AE">
              <w:rPr>
                <w:sz w:val="22"/>
                <w:szCs w:val="22"/>
              </w:rPr>
              <w:t>RESOURCES REQUIRED – YES</w:t>
            </w:r>
          </w:p>
          <w:p w14:paraId="1C5D1A12" w14:textId="77777777" w:rsidR="002C0D9C" w:rsidRPr="004950AE" w:rsidRDefault="002C0D9C" w:rsidP="00A50B1C">
            <w:pPr>
              <w:rPr>
                <w:sz w:val="22"/>
                <w:szCs w:val="22"/>
              </w:rPr>
            </w:pPr>
          </w:p>
          <w:p w14:paraId="3ABDE4C1" w14:textId="77777777" w:rsidR="002C0D9C" w:rsidRPr="004950AE" w:rsidRDefault="002C0D9C" w:rsidP="002C0D9C">
            <w:pPr>
              <w:pStyle w:val="ListParagraph"/>
              <w:numPr>
                <w:ilvl w:val="0"/>
                <w:numId w:val="30"/>
              </w:numPr>
              <w:rPr>
                <w:b/>
                <w:bCs/>
                <w:sz w:val="22"/>
                <w:szCs w:val="22"/>
              </w:rPr>
            </w:pPr>
            <w:r w:rsidRPr="004950AE">
              <w:rPr>
                <w:b/>
                <w:bCs/>
                <w:sz w:val="22"/>
                <w:szCs w:val="22"/>
              </w:rPr>
              <w:t xml:space="preserve">PATHWAYS </w:t>
            </w:r>
          </w:p>
          <w:p w14:paraId="21FD8D24" w14:textId="77777777" w:rsidR="002C0D9C" w:rsidRPr="004950AE" w:rsidRDefault="002C0D9C" w:rsidP="002C0D9C">
            <w:pPr>
              <w:pStyle w:val="ListParagraph"/>
              <w:numPr>
                <w:ilvl w:val="0"/>
                <w:numId w:val="21"/>
              </w:numPr>
              <w:rPr>
                <w:sz w:val="22"/>
                <w:szCs w:val="22"/>
              </w:rPr>
            </w:pPr>
            <w:r w:rsidRPr="004950AE">
              <w:rPr>
                <w:sz w:val="22"/>
                <w:szCs w:val="22"/>
              </w:rPr>
              <w:t>so different</w:t>
            </w:r>
          </w:p>
          <w:p w14:paraId="171C6D6E" w14:textId="77777777" w:rsidR="002C0D9C" w:rsidRPr="004950AE" w:rsidRDefault="002C0D9C" w:rsidP="002C0D9C">
            <w:pPr>
              <w:pStyle w:val="ListParagraph"/>
              <w:numPr>
                <w:ilvl w:val="0"/>
                <w:numId w:val="21"/>
              </w:numPr>
              <w:rPr>
                <w:sz w:val="22"/>
                <w:szCs w:val="22"/>
              </w:rPr>
            </w:pPr>
            <w:r w:rsidRPr="004950AE">
              <w:rPr>
                <w:sz w:val="22"/>
                <w:szCs w:val="22"/>
              </w:rPr>
              <w:t>a million different pathways into profession</w:t>
            </w:r>
          </w:p>
          <w:p w14:paraId="389ED626" w14:textId="77777777" w:rsidR="002C0D9C" w:rsidRPr="004950AE" w:rsidRDefault="002C0D9C" w:rsidP="002C0D9C">
            <w:pPr>
              <w:pStyle w:val="ListParagraph"/>
              <w:numPr>
                <w:ilvl w:val="0"/>
                <w:numId w:val="21"/>
              </w:numPr>
              <w:rPr>
                <w:sz w:val="22"/>
                <w:szCs w:val="22"/>
              </w:rPr>
            </w:pPr>
            <w:r w:rsidRPr="004950AE">
              <w:rPr>
                <w:sz w:val="22"/>
                <w:szCs w:val="22"/>
              </w:rPr>
              <w:t>Future-orientated</w:t>
            </w:r>
          </w:p>
          <w:p w14:paraId="408A4AB1" w14:textId="77777777" w:rsidR="002C0D9C" w:rsidRPr="004950AE" w:rsidRDefault="002C0D9C" w:rsidP="00A50B1C">
            <w:pPr>
              <w:pStyle w:val="ListParagraph"/>
              <w:ind w:left="360"/>
              <w:rPr>
                <w:sz w:val="22"/>
                <w:szCs w:val="22"/>
              </w:rPr>
            </w:pPr>
          </w:p>
          <w:p w14:paraId="14604ECE" w14:textId="77777777" w:rsidR="002C0D9C" w:rsidRPr="004950AE" w:rsidRDefault="002C0D9C" w:rsidP="002C0D9C">
            <w:pPr>
              <w:pStyle w:val="ListParagraph"/>
              <w:numPr>
                <w:ilvl w:val="0"/>
                <w:numId w:val="30"/>
              </w:numPr>
              <w:rPr>
                <w:sz w:val="22"/>
                <w:szCs w:val="22"/>
              </w:rPr>
            </w:pPr>
            <w:r w:rsidRPr="004950AE">
              <w:rPr>
                <w:b/>
                <w:bCs/>
                <w:sz w:val="22"/>
                <w:szCs w:val="22"/>
              </w:rPr>
              <w:t>A FIELDWIDE DISCUSSION</w:t>
            </w:r>
            <w:r w:rsidRPr="004950AE">
              <w:rPr>
                <w:sz w:val="22"/>
                <w:szCs w:val="22"/>
              </w:rPr>
              <w:t xml:space="preserve"> (not just 40 people) </w:t>
            </w:r>
          </w:p>
          <w:p w14:paraId="4DBBFAE5" w14:textId="77777777" w:rsidR="002C0D9C" w:rsidRPr="004950AE" w:rsidRDefault="002C0D9C" w:rsidP="002C0D9C">
            <w:pPr>
              <w:pStyle w:val="ListParagraph"/>
              <w:numPr>
                <w:ilvl w:val="0"/>
                <w:numId w:val="21"/>
              </w:numPr>
              <w:rPr>
                <w:sz w:val="22"/>
                <w:szCs w:val="22"/>
              </w:rPr>
            </w:pPr>
            <w:r w:rsidRPr="004950AE">
              <w:rPr>
                <w:sz w:val="22"/>
                <w:szCs w:val="22"/>
              </w:rPr>
              <w:t xml:space="preserve">forget about the review, this needs to happen anyway (+ needs to be wider) </w:t>
            </w:r>
          </w:p>
          <w:p w14:paraId="3F94F6A9" w14:textId="77777777" w:rsidR="002C0D9C" w:rsidRPr="004950AE" w:rsidRDefault="002C0D9C" w:rsidP="002C0D9C">
            <w:pPr>
              <w:pStyle w:val="ListParagraph"/>
              <w:numPr>
                <w:ilvl w:val="0"/>
                <w:numId w:val="21"/>
              </w:numPr>
              <w:rPr>
                <w:sz w:val="22"/>
                <w:szCs w:val="22"/>
              </w:rPr>
            </w:pPr>
            <w:r w:rsidRPr="004950AE">
              <w:rPr>
                <w:sz w:val="22"/>
                <w:szCs w:val="22"/>
              </w:rPr>
              <w:t>are the 3 domains still relevant?</w:t>
            </w:r>
          </w:p>
          <w:p w14:paraId="50C79892" w14:textId="77777777" w:rsidR="002C0D9C" w:rsidRPr="004950AE" w:rsidRDefault="002C0D9C" w:rsidP="002C0D9C">
            <w:pPr>
              <w:pStyle w:val="ListParagraph"/>
              <w:numPr>
                <w:ilvl w:val="0"/>
                <w:numId w:val="21"/>
              </w:numPr>
              <w:rPr>
                <w:sz w:val="22"/>
                <w:szCs w:val="22"/>
              </w:rPr>
            </w:pPr>
            <w:r w:rsidRPr="004950AE">
              <w:rPr>
                <w:sz w:val="22"/>
                <w:szCs w:val="22"/>
              </w:rPr>
              <w:t xml:space="preserve">3 domains </w:t>
            </w:r>
            <w:proofErr w:type="gramStart"/>
            <w:r w:rsidRPr="004950AE">
              <w:rPr>
                <w:sz w:val="22"/>
                <w:szCs w:val="22"/>
              </w:rPr>
              <w:t>equal  =</w:t>
            </w:r>
            <w:proofErr w:type="gramEnd"/>
            <w:r w:rsidRPr="004950AE">
              <w:rPr>
                <w:sz w:val="22"/>
                <w:szCs w:val="22"/>
              </w:rPr>
              <w:t xml:space="preserve"> </w:t>
            </w:r>
            <w:r w:rsidRPr="004950AE">
              <w:rPr>
                <w:sz w:val="22"/>
                <w:szCs w:val="22"/>
                <w:u w:val="single"/>
              </w:rPr>
              <w:t>IDENTITY!</w:t>
            </w:r>
          </w:p>
          <w:p w14:paraId="1434F774" w14:textId="77777777" w:rsidR="002C0D9C" w:rsidRPr="004950AE" w:rsidRDefault="002C0D9C" w:rsidP="00A50B1C">
            <w:pPr>
              <w:pStyle w:val="ListParagraph"/>
              <w:ind w:left="2160"/>
              <w:rPr>
                <w:sz w:val="22"/>
                <w:szCs w:val="22"/>
                <w:u w:val="single"/>
              </w:rPr>
            </w:pPr>
            <w:r w:rsidRPr="004950AE">
              <w:rPr>
                <w:sz w:val="22"/>
                <w:szCs w:val="22"/>
                <w:u w:val="single"/>
              </w:rPr>
              <w:t>+</w:t>
            </w:r>
          </w:p>
          <w:p w14:paraId="4F05CB85" w14:textId="77777777" w:rsidR="002C0D9C" w:rsidRPr="004950AE" w:rsidRDefault="002C0D9C" w:rsidP="00A50B1C">
            <w:pPr>
              <w:pStyle w:val="ListParagraph"/>
              <w:ind w:left="2160"/>
              <w:rPr>
                <w:sz w:val="22"/>
                <w:szCs w:val="22"/>
                <w:u w:val="single"/>
              </w:rPr>
            </w:pPr>
            <w:r w:rsidRPr="004950AE">
              <w:rPr>
                <w:sz w:val="22"/>
                <w:szCs w:val="22"/>
                <w:u w:val="single"/>
              </w:rPr>
              <w:t>connected but specific…….</w:t>
            </w:r>
          </w:p>
          <w:p w14:paraId="2C5D97DE" w14:textId="77777777" w:rsidR="002C0D9C" w:rsidRPr="004950AE" w:rsidRDefault="002C0D9C" w:rsidP="002C0D9C">
            <w:pPr>
              <w:pStyle w:val="ListParagraph"/>
              <w:numPr>
                <w:ilvl w:val="0"/>
                <w:numId w:val="21"/>
              </w:numPr>
              <w:rPr>
                <w:sz w:val="22"/>
                <w:szCs w:val="22"/>
              </w:rPr>
            </w:pPr>
            <w:r w:rsidRPr="004950AE">
              <w:rPr>
                <w:sz w:val="22"/>
                <w:szCs w:val="22"/>
              </w:rPr>
              <w:t xml:space="preserve">Acknowledge specialisms </w:t>
            </w:r>
          </w:p>
          <w:p w14:paraId="1D97DE5E" w14:textId="77777777" w:rsidR="002C0D9C" w:rsidRPr="004950AE" w:rsidRDefault="002C0D9C" w:rsidP="00A50B1C">
            <w:pPr>
              <w:rPr>
                <w:sz w:val="22"/>
                <w:szCs w:val="22"/>
              </w:rPr>
            </w:pPr>
          </w:p>
          <w:p w14:paraId="663A70E5" w14:textId="77777777" w:rsidR="002C0D9C" w:rsidRPr="004950AE" w:rsidRDefault="002C0D9C" w:rsidP="002C0D9C">
            <w:pPr>
              <w:pStyle w:val="ListParagraph"/>
              <w:numPr>
                <w:ilvl w:val="0"/>
                <w:numId w:val="30"/>
              </w:numPr>
              <w:rPr>
                <w:b/>
                <w:bCs/>
                <w:sz w:val="22"/>
                <w:szCs w:val="22"/>
              </w:rPr>
            </w:pPr>
            <w:r w:rsidRPr="004950AE">
              <w:rPr>
                <w:b/>
                <w:bCs/>
                <w:sz w:val="22"/>
                <w:szCs w:val="22"/>
              </w:rPr>
              <w:t>CELEBRATE WHAT WE ARE!</w:t>
            </w:r>
          </w:p>
          <w:p w14:paraId="6B09FC99" w14:textId="77777777" w:rsidR="002C0D9C" w:rsidRPr="004950AE" w:rsidRDefault="002C0D9C" w:rsidP="002C0D9C">
            <w:pPr>
              <w:pStyle w:val="ListParagraph"/>
              <w:numPr>
                <w:ilvl w:val="0"/>
                <w:numId w:val="21"/>
              </w:numPr>
              <w:rPr>
                <w:sz w:val="22"/>
                <w:szCs w:val="22"/>
              </w:rPr>
            </w:pPr>
            <w:r w:rsidRPr="004950AE">
              <w:rPr>
                <w:sz w:val="22"/>
                <w:szCs w:val="22"/>
              </w:rPr>
              <w:t>not necessarily about parity</w:t>
            </w:r>
          </w:p>
          <w:p w14:paraId="792C59A3" w14:textId="77777777" w:rsidR="002C0D9C" w:rsidRPr="004950AE" w:rsidRDefault="002C0D9C" w:rsidP="002C0D9C">
            <w:pPr>
              <w:pStyle w:val="ListParagraph"/>
              <w:numPr>
                <w:ilvl w:val="0"/>
                <w:numId w:val="21"/>
              </w:numPr>
              <w:rPr>
                <w:sz w:val="22"/>
                <w:szCs w:val="22"/>
              </w:rPr>
            </w:pPr>
            <w:r w:rsidRPr="004950AE">
              <w:rPr>
                <w:sz w:val="22"/>
                <w:szCs w:val="22"/>
              </w:rPr>
              <w:t xml:space="preserve">why we are unique </w:t>
            </w:r>
          </w:p>
          <w:p w14:paraId="3577BD2C" w14:textId="77777777" w:rsidR="002C0D9C" w:rsidRPr="004950AE" w:rsidRDefault="002C0D9C" w:rsidP="00A50B1C">
            <w:pPr>
              <w:rPr>
                <w:sz w:val="22"/>
                <w:szCs w:val="22"/>
              </w:rPr>
            </w:pPr>
          </w:p>
          <w:p w14:paraId="4DA11DAC" w14:textId="77777777" w:rsidR="002C0D9C" w:rsidRPr="004950AE" w:rsidRDefault="002C0D9C" w:rsidP="00A50B1C">
            <w:pPr>
              <w:rPr>
                <w:sz w:val="22"/>
                <w:szCs w:val="22"/>
              </w:rPr>
            </w:pPr>
            <w:r w:rsidRPr="004950AE">
              <w:rPr>
                <w:sz w:val="22"/>
                <w:szCs w:val="22"/>
              </w:rPr>
              <w:t xml:space="preserve">FOCUS </w:t>
            </w:r>
            <w:proofErr w:type="gramStart"/>
            <w:r w:rsidRPr="004950AE">
              <w:rPr>
                <w:sz w:val="22"/>
                <w:szCs w:val="22"/>
              </w:rPr>
              <w:t>ON  →</w:t>
            </w:r>
            <w:proofErr w:type="gramEnd"/>
            <w:r w:rsidRPr="004950AE">
              <w:rPr>
                <w:sz w:val="22"/>
                <w:szCs w:val="22"/>
              </w:rPr>
              <w:t xml:space="preserve"> ***Values and principles***   Getting hung up on language? Need a common one.</w:t>
            </w:r>
          </w:p>
        </w:tc>
      </w:tr>
      <w:tr w:rsidR="002C0D9C" w:rsidRPr="004950AE" w14:paraId="5C6A0456" w14:textId="77777777" w:rsidTr="00A50B1C">
        <w:tc>
          <w:tcPr>
            <w:tcW w:w="9016" w:type="dxa"/>
          </w:tcPr>
          <w:p w14:paraId="3B011B63" w14:textId="77777777" w:rsidR="002C0D9C" w:rsidRPr="004950AE" w:rsidRDefault="002C0D9C" w:rsidP="00A50B1C">
            <w:pPr>
              <w:rPr>
                <w:b/>
                <w:bCs/>
                <w:color w:val="000000" w:themeColor="text1"/>
                <w:sz w:val="22"/>
                <w:szCs w:val="22"/>
              </w:rPr>
            </w:pPr>
            <w:r w:rsidRPr="004950AE">
              <w:rPr>
                <w:b/>
                <w:bCs/>
                <w:color w:val="000000" w:themeColor="text1"/>
                <w:sz w:val="22"/>
                <w:szCs w:val="22"/>
              </w:rPr>
              <w:t>GROUP 4</w:t>
            </w:r>
          </w:p>
          <w:p w14:paraId="3484816D" w14:textId="77777777" w:rsidR="002C0D9C" w:rsidRPr="004950AE" w:rsidRDefault="002C0D9C" w:rsidP="002C0D9C">
            <w:pPr>
              <w:pStyle w:val="ListParagraph"/>
              <w:numPr>
                <w:ilvl w:val="0"/>
                <w:numId w:val="18"/>
              </w:numPr>
              <w:rPr>
                <w:b/>
                <w:bCs/>
                <w:color w:val="000000" w:themeColor="text1"/>
                <w:sz w:val="22"/>
                <w:szCs w:val="22"/>
              </w:rPr>
            </w:pPr>
            <w:r w:rsidRPr="004950AE">
              <w:rPr>
                <w:b/>
                <w:bCs/>
                <w:color w:val="000000" w:themeColor="text1"/>
                <w:sz w:val="22"/>
                <w:szCs w:val="22"/>
              </w:rPr>
              <w:t>CONSENSUS ON TITLE</w:t>
            </w:r>
          </w:p>
          <w:p w14:paraId="5A6611FB" w14:textId="77777777" w:rsidR="002C0D9C" w:rsidRPr="004950AE" w:rsidRDefault="002C0D9C" w:rsidP="002C0D9C">
            <w:pPr>
              <w:pStyle w:val="ListParagraph"/>
              <w:numPr>
                <w:ilvl w:val="0"/>
                <w:numId w:val="28"/>
              </w:numPr>
              <w:rPr>
                <w:color w:val="000000" w:themeColor="text1"/>
                <w:sz w:val="22"/>
                <w:szCs w:val="22"/>
              </w:rPr>
            </w:pPr>
            <w:r w:rsidRPr="004950AE">
              <w:rPr>
                <w:color w:val="000000" w:themeColor="text1"/>
                <w:sz w:val="22"/>
                <w:szCs w:val="22"/>
              </w:rPr>
              <w:t xml:space="preserve">If CLD works </w:t>
            </w:r>
            <w:proofErr w:type="gramStart"/>
            <w:r w:rsidRPr="004950AE">
              <w:rPr>
                <w:color w:val="000000" w:themeColor="text1"/>
                <w:sz w:val="22"/>
                <w:szCs w:val="22"/>
              </w:rPr>
              <w:t>fine</w:t>
            </w:r>
            <w:proofErr w:type="gramEnd"/>
            <w:r w:rsidRPr="004950AE">
              <w:rPr>
                <w:color w:val="000000" w:themeColor="text1"/>
                <w:sz w:val="22"/>
                <w:szCs w:val="22"/>
              </w:rPr>
              <w:t xml:space="preserve"> then let’s get behind it and use it</w:t>
            </w:r>
          </w:p>
          <w:p w14:paraId="18CCACCB" w14:textId="77777777" w:rsidR="002C0D9C" w:rsidRPr="004950AE" w:rsidRDefault="002C0D9C" w:rsidP="00A50B1C">
            <w:pPr>
              <w:pStyle w:val="ListParagraph"/>
              <w:ind w:left="1080"/>
              <w:rPr>
                <w:b/>
                <w:bCs/>
                <w:color w:val="000000" w:themeColor="text1"/>
                <w:sz w:val="22"/>
                <w:szCs w:val="22"/>
              </w:rPr>
            </w:pPr>
          </w:p>
          <w:p w14:paraId="7F0D9CB8" w14:textId="77777777" w:rsidR="002C0D9C" w:rsidRPr="004950AE" w:rsidRDefault="002C0D9C" w:rsidP="002C0D9C">
            <w:pPr>
              <w:pStyle w:val="ListParagraph"/>
              <w:numPr>
                <w:ilvl w:val="0"/>
                <w:numId w:val="18"/>
              </w:numPr>
              <w:rPr>
                <w:b/>
                <w:bCs/>
                <w:color w:val="000000" w:themeColor="text1"/>
                <w:sz w:val="22"/>
                <w:szCs w:val="22"/>
              </w:rPr>
            </w:pPr>
            <w:r w:rsidRPr="004950AE">
              <w:rPr>
                <w:b/>
                <w:bCs/>
                <w:color w:val="000000" w:themeColor="text1"/>
                <w:sz w:val="22"/>
                <w:szCs w:val="22"/>
              </w:rPr>
              <w:t>IMPACT</w:t>
            </w:r>
          </w:p>
          <w:p w14:paraId="484228CB" w14:textId="77777777" w:rsidR="002C0D9C" w:rsidRPr="004950AE" w:rsidRDefault="002C0D9C" w:rsidP="002C0D9C">
            <w:pPr>
              <w:pStyle w:val="ListParagraph"/>
              <w:numPr>
                <w:ilvl w:val="0"/>
                <w:numId w:val="27"/>
              </w:numPr>
              <w:rPr>
                <w:color w:val="000000" w:themeColor="text1"/>
                <w:sz w:val="22"/>
                <w:szCs w:val="22"/>
              </w:rPr>
            </w:pPr>
            <w:r w:rsidRPr="004950AE">
              <w:rPr>
                <w:color w:val="000000" w:themeColor="text1"/>
                <w:sz w:val="22"/>
                <w:szCs w:val="22"/>
              </w:rPr>
              <w:t>What and how do we measure</w:t>
            </w:r>
          </w:p>
          <w:p w14:paraId="2D23C771" w14:textId="77777777" w:rsidR="002C0D9C" w:rsidRPr="004950AE" w:rsidRDefault="002C0D9C" w:rsidP="002C0D9C">
            <w:pPr>
              <w:pStyle w:val="ListParagraph"/>
              <w:numPr>
                <w:ilvl w:val="0"/>
                <w:numId w:val="27"/>
              </w:numPr>
              <w:rPr>
                <w:color w:val="000000" w:themeColor="text1"/>
                <w:sz w:val="22"/>
                <w:szCs w:val="22"/>
              </w:rPr>
            </w:pPr>
            <w:r w:rsidRPr="004950AE">
              <w:rPr>
                <w:color w:val="000000" w:themeColor="text1"/>
                <w:sz w:val="22"/>
                <w:szCs w:val="22"/>
              </w:rPr>
              <w:t>Training methods</w:t>
            </w:r>
          </w:p>
          <w:p w14:paraId="50A70FC5" w14:textId="77777777" w:rsidR="002C0D9C" w:rsidRPr="004950AE" w:rsidRDefault="002C0D9C" w:rsidP="002C0D9C">
            <w:pPr>
              <w:pStyle w:val="ListParagraph"/>
              <w:numPr>
                <w:ilvl w:val="0"/>
                <w:numId w:val="27"/>
              </w:numPr>
              <w:rPr>
                <w:color w:val="000000" w:themeColor="text1"/>
                <w:sz w:val="22"/>
                <w:szCs w:val="22"/>
              </w:rPr>
            </w:pPr>
            <w:r w:rsidRPr="004950AE">
              <w:rPr>
                <w:color w:val="000000" w:themeColor="text1"/>
                <w:sz w:val="22"/>
                <w:szCs w:val="22"/>
              </w:rPr>
              <w:t>Core systems</w:t>
            </w:r>
          </w:p>
          <w:p w14:paraId="3414CA9D" w14:textId="77777777" w:rsidR="002C0D9C" w:rsidRPr="004950AE" w:rsidRDefault="002C0D9C" w:rsidP="002C0D9C">
            <w:pPr>
              <w:pStyle w:val="ListParagraph"/>
              <w:numPr>
                <w:ilvl w:val="0"/>
                <w:numId w:val="27"/>
              </w:numPr>
              <w:rPr>
                <w:color w:val="000000" w:themeColor="text1"/>
                <w:sz w:val="22"/>
                <w:szCs w:val="22"/>
              </w:rPr>
            </w:pPr>
            <w:r w:rsidRPr="004950AE">
              <w:rPr>
                <w:color w:val="000000" w:themeColor="text1"/>
                <w:sz w:val="22"/>
                <w:szCs w:val="22"/>
              </w:rPr>
              <w:t>Social return on investment</w:t>
            </w:r>
          </w:p>
          <w:p w14:paraId="1CADBEE8" w14:textId="77777777" w:rsidR="002C0D9C" w:rsidRPr="004950AE" w:rsidRDefault="002C0D9C" w:rsidP="00A50B1C">
            <w:pPr>
              <w:pStyle w:val="ListParagraph"/>
              <w:ind w:left="0"/>
              <w:rPr>
                <w:b/>
                <w:bCs/>
                <w:color w:val="000000" w:themeColor="text1"/>
                <w:sz w:val="22"/>
                <w:szCs w:val="22"/>
              </w:rPr>
            </w:pPr>
          </w:p>
          <w:p w14:paraId="508183E7" w14:textId="77777777" w:rsidR="002C0D9C" w:rsidRPr="004950AE" w:rsidRDefault="002C0D9C" w:rsidP="002C0D9C">
            <w:pPr>
              <w:pStyle w:val="ListParagraph"/>
              <w:numPr>
                <w:ilvl w:val="0"/>
                <w:numId w:val="18"/>
              </w:numPr>
              <w:rPr>
                <w:b/>
                <w:bCs/>
                <w:color w:val="000000" w:themeColor="text1"/>
                <w:sz w:val="22"/>
                <w:szCs w:val="22"/>
              </w:rPr>
            </w:pPr>
            <w:r w:rsidRPr="004950AE">
              <w:rPr>
                <w:b/>
                <w:bCs/>
                <w:color w:val="000000" w:themeColor="text1"/>
                <w:sz w:val="22"/>
                <w:szCs w:val="22"/>
              </w:rPr>
              <w:t>IDENTITY</w:t>
            </w:r>
          </w:p>
          <w:p w14:paraId="13AE028C" w14:textId="77777777" w:rsidR="002C0D9C" w:rsidRPr="004950AE" w:rsidRDefault="002C0D9C" w:rsidP="002C0D9C">
            <w:pPr>
              <w:pStyle w:val="ListParagraph"/>
              <w:numPr>
                <w:ilvl w:val="0"/>
                <w:numId w:val="29"/>
              </w:numPr>
              <w:rPr>
                <w:color w:val="000000" w:themeColor="text1"/>
                <w:sz w:val="22"/>
                <w:szCs w:val="22"/>
              </w:rPr>
            </w:pPr>
            <w:r w:rsidRPr="004950AE">
              <w:rPr>
                <w:color w:val="000000" w:themeColor="text1"/>
                <w:sz w:val="22"/>
                <w:szCs w:val="22"/>
              </w:rPr>
              <w:lastRenderedPageBreak/>
              <w:t>Understanding workforce</w:t>
            </w:r>
          </w:p>
          <w:p w14:paraId="15A46F3B" w14:textId="77777777" w:rsidR="002C0D9C" w:rsidRPr="004950AE" w:rsidRDefault="002C0D9C" w:rsidP="002C0D9C">
            <w:pPr>
              <w:pStyle w:val="ListParagraph"/>
              <w:numPr>
                <w:ilvl w:val="0"/>
                <w:numId w:val="29"/>
              </w:numPr>
              <w:rPr>
                <w:color w:val="000000" w:themeColor="text1"/>
                <w:sz w:val="22"/>
                <w:szCs w:val="22"/>
              </w:rPr>
            </w:pPr>
            <w:r w:rsidRPr="004950AE">
              <w:rPr>
                <w:color w:val="000000" w:themeColor="text1"/>
                <w:sz w:val="22"/>
                <w:szCs w:val="22"/>
              </w:rPr>
              <w:t>Community of practice</w:t>
            </w:r>
          </w:p>
          <w:p w14:paraId="604BF104" w14:textId="77777777" w:rsidR="002C0D9C" w:rsidRPr="007B5B8E" w:rsidRDefault="002C0D9C" w:rsidP="002C0D9C">
            <w:pPr>
              <w:pStyle w:val="ListParagraph"/>
              <w:numPr>
                <w:ilvl w:val="0"/>
                <w:numId w:val="29"/>
              </w:numPr>
              <w:rPr>
                <w:color w:val="000000" w:themeColor="text1"/>
                <w:sz w:val="22"/>
                <w:szCs w:val="22"/>
              </w:rPr>
            </w:pPr>
            <w:r w:rsidRPr="004950AE">
              <w:rPr>
                <w:color w:val="000000" w:themeColor="text1"/>
                <w:sz w:val="22"/>
                <w:szCs w:val="22"/>
              </w:rPr>
              <w:t>Progression routes</w:t>
            </w:r>
          </w:p>
        </w:tc>
      </w:tr>
      <w:tr w:rsidR="002C0D9C" w:rsidRPr="004950AE" w14:paraId="1B524C28" w14:textId="77777777" w:rsidTr="00A50B1C">
        <w:tc>
          <w:tcPr>
            <w:tcW w:w="9016" w:type="dxa"/>
          </w:tcPr>
          <w:p w14:paraId="6A3547EF" w14:textId="77777777" w:rsidR="002C0D9C" w:rsidRPr="004950AE" w:rsidRDefault="002C0D9C" w:rsidP="00A50B1C">
            <w:pPr>
              <w:rPr>
                <w:b/>
                <w:bCs/>
                <w:color w:val="000000" w:themeColor="text1"/>
                <w:sz w:val="22"/>
                <w:szCs w:val="22"/>
              </w:rPr>
            </w:pPr>
            <w:r w:rsidRPr="004950AE">
              <w:rPr>
                <w:b/>
                <w:bCs/>
                <w:color w:val="000000" w:themeColor="text1"/>
                <w:sz w:val="22"/>
                <w:szCs w:val="22"/>
              </w:rPr>
              <w:lastRenderedPageBreak/>
              <w:t>GROUP 5</w:t>
            </w:r>
          </w:p>
          <w:p w14:paraId="19157CDC" w14:textId="77777777" w:rsidR="002C0D9C" w:rsidRPr="004950AE" w:rsidRDefault="002C0D9C" w:rsidP="002C0D9C">
            <w:pPr>
              <w:pStyle w:val="ListParagraph"/>
              <w:numPr>
                <w:ilvl w:val="0"/>
                <w:numId w:val="9"/>
              </w:numPr>
              <w:rPr>
                <w:color w:val="000000" w:themeColor="text1"/>
                <w:sz w:val="22"/>
                <w:szCs w:val="22"/>
              </w:rPr>
            </w:pPr>
            <w:r w:rsidRPr="004950AE">
              <w:rPr>
                <w:b/>
                <w:bCs/>
                <w:color w:val="000000" w:themeColor="text1"/>
                <w:sz w:val="22"/>
                <w:szCs w:val="22"/>
              </w:rPr>
              <w:t xml:space="preserve">NAME IT! </w:t>
            </w:r>
            <w:r w:rsidRPr="004950AE">
              <w:rPr>
                <w:color w:val="000000" w:themeColor="text1"/>
                <w:sz w:val="22"/>
                <w:szCs w:val="22"/>
              </w:rPr>
              <w:t>(</w:t>
            </w:r>
            <w:proofErr w:type="spellStart"/>
            <w:r w:rsidRPr="004950AE">
              <w:rPr>
                <w:color w:val="000000" w:themeColor="text1"/>
                <w:sz w:val="22"/>
                <w:szCs w:val="22"/>
              </w:rPr>
              <w:t>ie</w:t>
            </w:r>
            <w:proofErr w:type="spellEnd"/>
            <w:r w:rsidRPr="004950AE">
              <w:rPr>
                <w:color w:val="000000" w:themeColor="text1"/>
                <w:sz w:val="22"/>
                <w:szCs w:val="22"/>
              </w:rPr>
              <w:t xml:space="preserve"> the Profession)</w:t>
            </w:r>
          </w:p>
          <w:p w14:paraId="6863C003" w14:textId="77777777" w:rsidR="002C0D9C" w:rsidRPr="004950AE" w:rsidRDefault="002C0D9C" w:rsidP="00A50B1C">
            <w:pPr>
              <w:pStyle w:val="ListParagraph"/>
              <w:ind w:left="1080" w:hanging="360"/>
              <w:rPr>
                <w:color w:val="000000" w:themeColor="text1"/>
                <w:sz w:val="22"/>
                <w:szCs w:val="22"/>
              </w:rPr>
            </w:pPr>
          </w:p>
          <w:p w14:paraId="55CA26DA" w14:textId="77777777" w:rsidR="002C0D9C" w:rsidRPr="004950AE" w:rsidRDefault="002C0D9C" w:rsidP="002C0D9C">
            <w:pPr>
              <w:pStyle w:val="ListParagraph"/>
              <w:numPr>
                <w:ilvl w:val="0"/>
                <w:numId w:val="9"/>
              </w:numPr>
              <w:ind w:hanging="357"/>
              <w:rPr>
                <w:b/>
                <w:bCs/>
                <w:color w:val="000000" w:themeColor="text1"/>
                <w:sz w:val="22"/>
                <w:szCs w:val="22"/>
              </w:rPr>
            </w:pPr>
            <w:r w:rsidRPr="004950AE">
              <w:rPr>
                <w:b/>
                <w:bCs/>
                <w:color w:val="000000" w:themeColor="text1"/>
                <w:sz w:val="22"/>
                <w:szCs w:val="22"/>
              </w:rPr>
              <w:t>USE CREATIVE METHODS TO RAISE AWARENESS OF THE PROFESSION AND ITS IMPACT</w:t>
            </w:r>
          </w:p>
          <w:p w14:paraId="47416B63" w14:textId="77777777" w:rsidR="002C0D9C" w:rsidRPr="004950AE" w:rsidRDefault="002C0D9C" w:rsidP="002C0D9C">
            <w:pPr>
              <w:pStyle w:val="ListParagraph"/>
              <w:numPr>
                <w:ilvl w:val="0"/>
                <w:numId w:val="8"/>
              </w:numPr>
              <w:ind w:hanging="357"/>
              <w:rPr>
                <w:color w:val="000000" w:themeColor="text1"/>
                <w:sz w:val="22"/>
                <w:szCs w:val="22"/>
              </w:rPr>
            </w:pPr>
            <w:r w:rsidRPr="004950AE">
              <w:rPr>
                <w:color w:val="000000" w:themeColor="text1"/>
                <w:sz w:val="22"/>
                <w:szCs w:val="22"/>
              </w:rPr>
              <w:t>Be clear on the purpose – social change</w:t>
            </w:r>
          </w:p>
          <w:p w14:paraId="33C187E9" w14:textId="77777777" w:rsidR="002C0D9C" w:rsidRPr="004950AE" w:rsidRDefault="002C0D9C" w:rsidP="002C0D9C">
            <w:pPr>
              <w:pStyle w:val="ListParagraph"/>
              <w:numPr>
                <w:ilvl w:val="0"/>
                <w:numId w:val="8"/>
              </w:numPr>
              <w:ind w:hanging="357"/>
              <w:rPr>
                <w:color w:val="000000" w:themeColor="text1"/>
                <w:sz w:val="22"/>
                <w:szCs w:val="22"/>
              </w:rPr>
            </w:pPr>
            <w:r w:rsidRPr="004950AE">
              <w:rPr>
                <w:color w:val="000000" w:themeColor="text1"/>
                <w:sz w:val="22"/>
                <w:szCs w:val="22"/>
              </w:rPr>
              <w:t>Profile and visibility</w:t>
            </w:r>
          </w:p>
          <w:p w14:paraId="2287D268" w14:textId="77777777" w:rsidR="002C0D9C" w:rsidRPr="004950AE" w:rsidRDefault="002C0D9C" w:rsidP="00A50B1C">
            <w:pPr>
              <w:pStyle w:val="ListParagraph"/>
              <w:ind w:left="1080"/>
              <w:rPr>
                <w:color w:val="000000" w:themeColor="text1"/>
                <w:sz w:val="22"/>
                <w:szCs w:val="22"/>
              </w:rPr>
            </w:pPr>
          </w:p>
          <w:p w14:paraId="4F9FB4AD" w14:textId="77777777" w:rsidR="002C0D9C" w:rsidRPr="004950AE" w:rsidRDefault="002C0D9C" w:rsidP="002C0D9C">
            <w:pPr>
              <w:pStyle w:val="ListParagraph"/>
              <w:numPr>
                <w:ilvl w:val="0"/>
                <w:numId w:val="9"/>
              </w:numPr>
              <w:ind w:hanging="357"/>
              <w:rPr>
                <w:b/>
                <w:bCs/>
                <w:color w:val="000000" w:themeColor="text1"/>
                <w:sz w:val="22"/>
                <w:szCs w:val="22"/>
              </w:rPr>
            </w:pPr>
            <w:r w:rsidRPr="004950AE">
              <w:rPr>
                <w:b/>
                <w:bCs/>
                <w:color w:val="000000" w:themeColor="text1"/>
                <w:sz w:val="22"/>
                <w:szCs w:val="22"/>
              </w:rPr>
              <w:t xml:space="preserve">RESOURCE QUALITY PRACTICE PLACEMENTS TO SUPPORT STRONG </w:t>
            </w:r>
            <w:r w:rsidRPr="004950AE">
              <w:rPr>
                <w:sz w:val="22"/>
                <w:szCs w:val="22"/>
              </w:rPr>
              <w:tab/>
            </w:r>
            <w:r w:rsidRPr="004950AE">
              <w:rPr>
                <w:b/>
                <w:bCs/>
                <w:color w:val="000000" w:themeColor="text1"/>
                <w:sz w:val="22"/>
                <w:szCs w:val="22"/>
              </w:rPr>
              <w:t>DEVELOPMENT AND RANGE OF OPPORTUNITIES FOR STUDENTS</w:t>
            </w:r>
          </w:p>
          <w:p w14:paraId="3CE322F8" w14:textId="77777777" w:rsidR="002C0D9C" w:rsidRPr="004950AE" w:rsidRDefault="002C0D9C" w:rsidP="002C0D9C">
            <w:pPr>
              <w:pStyle w:val="ListParagraph"/>
              <w:numPr>
                <w:ilvl w:val="0"/>
                <w:numId w:val="7"/>
              </w:numPr>
              <w:ind w:hanging="357"/>
              <w:rPr>
                <w:color w:val="000000" w:themeColor="text1"/>
                <w:sz w:val="22"/>
                <w:szCs w:val="22"/>
              </w:rPr>
            </w:pPr>
            <w:r w:rsidRPr="004950AE">
              <w:rPr>
                <w:color w:val="000000" w:themeColor="text1"/>
                <w:sz w:val="22"/>
                <w:szCs w:val="22"/>
              </w:rPr>
              <w:t>Links to accessible pathways</w:t>
            </w:r>
          </w:p>
          <w:p w14:paraId="70C160ED" w14:textId="77777777" w:rsidR="002C0D9C" w:rsidRPr="004950AE" w:rsidRDefault="002C0D9C" w:rsidP="002C0D9C">
            <w:pPr>
              <w:pStyle w:val="ListParagraph"/>
              <w:numPr>
                <w:ilvl w:val="0"/>
                <w:numId w:val="7"/>
              </w:numPr>
              <w:ind w:hanging="357"/>
              <w:rPr>
                <w:color w:val="000000" w:themeColor="text1"/>
                <w:sz w:val="22"/>
                <w:szCs w:val="22"/>
              </w:rPr>
            </w:pPr>
            <w:r w:rsidRPr="004950AE">
              <w:rPr>
                <w:color w:val="000000" w:themeColor="text1"/>
                <w:sz w:val="22"/>
                <w:szCs w:val="22"/>
              </w:rPr>
              <w:t>Properly resourced and funded courses</w:t>
            </w:r>
          </w:p>
          <w:p w14:paraId="45B06653" w14:textId="77777777" w:rsidR="002C0D9C" w:rsidRPr="007B5B8E" w:rsidRDefault="002C0D9C" w:rsidP="002C0D9C">
            <w:pPr>
              <w:pStyle w:val="ListParagraph"/>
              <w:numPr>
                <w:ilvl w:val="0"/>
                <w:numId w:val="7"/>
              </w:numPr>
              <w:ind w:hanging="357"/>
              <w:rPr>
                <w:color w:val="000000" w:themeColor="text1"/>
                <w:sz w:val="22"/>
                <w:szCs w:val="22"/>
              </w:rPr>
            </w:pPr>
            <w:r w:rsidRPr="004950AE">
              <w:rPr>
                <w:color w:val="000000" w:themeColor="text1"/>
                <w:sz w:val="22"/>
                <w:szCs w:val="22"/>
              </w:rPr>
              <w:t>Ie. Parity with other professions</w:t>
            </w:r>
          </w:p>
        </w:tc>
      </w:tr>
    </w:tbl>
    <w:p w14:paraId="3F405161" w14:textId="77777777" w:rsidR="002C0D9C" w:rsidRPr="004950AE" w:rsidRDefault="002C0D9C" w:rsidP="002C0D9C">
      <w:pPr>
        <w:rPr>
          <w:b/>
          <w:bCs/>
          <w:sz w:val="22"/>
          <w:szCs w:val="22"/>
        </w:rPr>
      </w:pPr>
    </w:p>
    <w:p w14:paraId="217ECE95" w14:textId="77777777" w:rsidR="002C0D9C" w:rsidRPr="004950AE" w:rsidRDefault="002C0D9C" w:rsidP="002C0D9C">
      <w:pPr>
        <w:pStyle w:val="ListParagraph"/>
        <w:rPr>
          <w:b/>
          <w:bCs/>
          <w:color w:val="FFC000"/>
          <w:sz w:val="22"/>
          <w:szCs w:val="22"/>
        </w:rPr>
      </w:pPr>
    </w:p>
    <w:p w14:paraId="18C7E387" w14:textId="77777777" w:rsidR="002C0D9C" w:rsidRPr="004950AE" w:rsidRDefault="002C0D9C" w:rsidP="002C0D9C">
      <w:pPr>
        <w:pStyle w:val="ListParagraph"/>
        <w:rPr>
          <w:sz w:val="22"/>
          <w:szCs w:val="22"/>
        </w:rPr>
      </w:pPr>
    </w:p>
    <w:p w14:paraId="47706AC3" w14:textId="77777777" w:rsidR="002C0D9C" w:rsidRPr="004950AE" w:rsidRDefault="002C0D9C" w:rsidP="002C0D9C">
      <w:pPr>
        <w:rPr>
          <w:sz w:val="22"/>
          <w:szCs w:val="22"/>
        </w:rPr>
      </w:pPr>
    </w:p>
    <w:p w14:paraId="3EBCA7F0" w14:textId="77777777" w:rsidR="002C0D9C" w:rsidRPr="004950AE" w:rsidRDefault="002C0D9C" w:rsidP="002C0D9C">
      <w:pPr>
        <w:rPr>
          <w:b/>
          <w:bCs/>
          <w:sz w:val="22"/>
          <w:szCs w:val="22"/>
        </w:rPr>
      </w:pPr>
    </w:p>
    <w:p w14:paraId="668367A5" w14:textId="77777777" w:rsidR="002C0D9C" w:rsidRPr="004950AE" w:rsidRDefault="002C0D9C" w:rsidP="002C0D9C">
      <w:pPr>
        <w:rPr>
          <w:color w:val="000000" w:themeColor="text1"/>
          <w:sz w:val="22"/>
          <w:szCs w:val="22"/>
        </w:rPr>
      </w:pPr>
    </w:p>
    <w:p w14:paraId="551AF826" w14:textId="77777777" w:rsidR="002C0D9C" w:rsidRPr="002C0D9C" w:rsidRDefault="002C0D9C" w:rsidP="002C0D9C">
      <w:pPr>
        <w:rPr>
          <w:b/>
          <w:bCs/>
          <w:sz w:val="22"/>
          <w:szCs w:val="22"/>
        </w:rPr>
      </w:pPr>
    </w:p>
    <w:p w14:paraId="78CD1A14" w14:textId="77777777" w:rsidR="00FF42D3" w:rsidRPr="00FF42D3" w:rsidRDefault="00FF42D3" w:rsidP="00FF42D3">
      <w:pPr>
        <w:rPr>
          <w:b/>
          <w:bCs/>
          <w:sz w:val="22"/>
          <w:szCs w:val="22"/>
        </w:rPr>
      </w:pPr>
    </w:p>
    <w:p w14:paraId="586B23E1" w14:textId="77777777" w:rsidR="00FF42D3" w:rsidRPr="00FF42D3" w:rsidRDefault="00FF42D3" w:rsidP="00FF42D3">
      <w:pPr>
        <w:pStyle w:val="ListParagraph"/>
        <w:rPr>
          <w:sz w:val="22"/>
          <w:szCs w:val="22"/>
        </w:rPr>
      </w:pPr>
    </w:p>
    <w:p w14:paraId="24431447" w14:textId="77777777" w:rsidR="00FF42D3" w:rsidRPr="00FF42D3" w:rsidRDefault="00FF42D3" w:rsidP="00FF42D3">
      <w:pPr>
        <w:rPr>
          <w:b/>
          <w:bCs/>
        </w:rPr>
      </w:pPr>
    </w:p>
    <w:sectPr w:rsidR="00FF42D3" w:rsidRPr="00FF42D3" w:rsidSect="002C0D9C">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0EDD89" w14:textId="77777777" w:rsidR="00D23567" w:rsidRDefault="00D23567" w:rsidP="00FF42D3">
      <w:pPr>
        <w:spacing w:after="0" w:line="240" w:lineRule="auto"/>
      </w:pPr>
      <w:r>
        <w:separator/>
      </w:r>
    </w:p>
  </w:endnote>
  <w:endnote w:type="continuationSeparator" w:id="0">
    <w:p w14:paraId="5A85B925" w14:textId="77777777" w:rsidR="00D23567" w:rsidRDefault="00D23567" w:rsidP="00FF42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26838471"/>
      <w:docPartObj>
        <w:docPartGallery w:val="Page Numbers (Bottom of Page)"/>
        <w:docPartUnique/>
      </w:docPartObj>
    </w:sdtPr>
    <w:sdtContent>
      <w:p w14:paraId="6478D5B2" w14:textId="5C1253EB" w:rsidR="009C3875" w:rsidRDefault="009C3875" w:rsidP="00F1095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69F331E" w14:textId="77777777" w:rsidR="009C3875" w:rsidRDefault="009C3875" w:rsidP="009C387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62926014"/>
      <w:docPartObj>
        <w:docPartGallery w:val="Page Numbers (Bottom of Page)"/>
        <w:docPartUnique/>
      </w:docPartObj>
    </w:sdtPr>
    <w:sdtContent>
      <w:p w14:paraId="1780F1A8" w14:textId="7E962259" w:rsidR="009C3875" w:rsidRDefault="009C3875" w:rsidP="00F1095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21AC193" w14:textId="77777777" w:rsidR="009C3875" w:rsidRDefault="009C3875" w:rsidP="009C387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D5BFF8" w14:textId="77777777" w:rsidR="00D23567" w:rsidRDefault="00D23567" w:rsidP="00FF42D3">
      <w:pPr>
        <w:spacing w:after="0" w:line="240" w:lineRule="auto"/>
      </w:pPr>
      <w:r>
        <w:separator/>
      </w:r>
    </w:p>
  </w:footnote>
  <w:footnote w:type="continuationSeparator" w:id="0">
    <w:p w14:paraId="0B7A98C3" w14:textId="77777777" w:rsidR="00D23567" w:rsidRDefault="00D23567" w:rsidP="00FF42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73074" w14:textId="7FBAB96E" w:rsidR="00936ADD" w:rsidRDefault="00936ADD" w:rsidP="0001601D">
    <w:pPr>
      <w:spacing w:after="0"/>
      <w:rPr>
        <w:b/>
        <w:bCs/>
        <w:sz w:val="24"/>
        <w:szCs w:val="24"/>
      </w:rPr>
    </w:pPr>
    <w:r>
      <w:rPr>
        <w:rFonts w:ascii="Roboto" w:hAnsi="Roboto"/>
        <w:b/>
        <w:bCs/>
        <w:noProof/>
        <w:color w:val="1E0A3C"/>
        <w:sz w:val="32"/>
        <w:szCs w:val="32"/>
      </w:rPr>
      <w:drawing>
        <wp:inline distT="0" distB="0" distL="0" distR="0" wp14:anchorId="6E3F0D04" wp14:editId="03E35655">
          <wp:extent cx="1916549" cy="456102"/>
          <wp:effectExtent l="0" t="0" r="1270" b="1270"/>
          <wp:docPr id="1198843300" name="Picture 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179568" name="Picture 3" descr="A close up of a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129134" cy="506693"/>
                  </a:xfrm>
                  <a:prstGeom prst="rect">
                    <a:avLst/>
                  </a:prstGeom>
                </pic:spPr>
              </pic:pic>
            </a:graphicData>
          </a:graphic>
        </wp:inline>
      </w:drawing>
    </w:r>
    <w:r>
      <w:rPr>
        <w:b/>
        <w:bCs/>
        <w:sz w:val="24"/>
        <w:szCs w:val="24"/>
      </w:rPr>
      <w:tab/>
    </w:r>
    <w:r>
      <w:rPr>
        <w:rFonts w:ascii="Roboto" w:hAnsi="Roboto"/>
        <w:b/>
        <w:bCs/>
        <w:noProof/>
        <w:color w:val="1E0A3C"/>
        <w:sz w:val="32"/>
        <w:szCs w:val="32"/>
      </w:rPr>
      <w:drawing>
        <wp:inline distT="0" distB="0" distL="0" distR="0" wp14:anchorId="6C377525" wp14:editId="1AAD9A2A">
          <wp:extent cx="1604476" cy="474980"/>
          <wp:effectExtent l="0" t="0" r="0" b="0"/>
          <wp:docPr id="117478303"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181951" name="Picture 2" descr="A close-up of a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179277" cy="645141"/>
                  </a:xfrm>
                  <a:prstGeom prst="rect">
                    <a:avLst/>
                  </a:prstGeom>
                </pic:spPr>
              </pic:pic>
            </a:graphicData>
          </a:graphic>
        </wp:inline>
      </w:drawing>
    </w:r>
    <w:r>
      <w:rPr>
        <w:b/>
        <w:bCs/>
        <w:sz w:val="24"/>
        <w:szCs w:val="24"/>
      </w:rPr>
      <w:tab/>
    </w:r>
    <w:r>
      <w:rPr>
        <w:rFonts w:ascii="Roboto" w:hAnsi="Roboto"/>
        <w:b/>
        <w:bCs/>
        <w:noProof/>
        <w:color w:val="1E0A3C"/>
        <w:sz w:val="32"/>
        <w:szCs w:val="32"/>
      </w:rPr>
      <w:drawing>
        <wp:inline distT="0" distB="0" distL="0" distR="0" wp14:anchorId="304BBF14" wp14:editId="16F6066C">
          <wp:extent cx="1517712" cy="377494"/>
          <wp:effectExtent l="0" t="0" r="0" b="3810"/>
          <wp:docPr id="1530619530" name="Picture 4" descr="A green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795395" name="Picture 4" descr="A green text on a white background&#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681148" cy="418145"/>
                  </a:xfrm>
                  <a:prstGeom prst="rect">
                    <a:avLst/>
                  </a:prstGeom>
                </pic:spPr>
              </pic:pic>
            </a:graphicData>
          </a:graphic>
        </wp:inline>
      </w:drawing>
    </w:r>
    <w:r>
      <w:rPr>
        <w:b/>
        <w:bCs/>
        <w:sz w:val="24"/>
        <w:szCs w:val="24"/>
      </w:rPr>
      <w:tab/>
    </w:r>
  </w:p>
  <w:p w14:paraId="7DE64AF5" w14:textId="606221CA" w:rsidR="000C2F45" w:rsidRPr="00936ADD" w:rsidRDefault="000C2F45" w:rsidP="00936ADD">
    <w:pPr>
      <w:spacing w:after="0"/>
      <w:jc w:val="center"/>
      <w:rPr>
        <w:b/>
        <w:bCs/>
        <w:sz w:val="24"/>
        <w:szCs w:val="24"/>
      </w:rPr>
    </w:pPr>
    <w:r w:rsidRPr="00936ADD">
      <w:rPr>
        <w:b/>
        <w:bCs/>
        <w:sz w:val="24"/>
        <w:szCs w:val="24"/>
      </w:rPr>
      <w:t>Community Learning &amp; Development</w:t>
    </w:r>
  </w:p>
  <w:p w14:paraId="503021C3" w14:textId="58B3A437" w:rsidR="00FF42D3" w:rsidRDefault="00FF42D3" w:rsidP="00B95F6B">
    <w:pPr>
      <w:spacing w:after="0"/>
      <w:jc w:val="center"/>
      <w:rPr>
        <w:b/>
        <w:bCs/>
        <w:sz w:val="24"/>
        <w:szCs w:val="24"/>
      </w:rPr>
    </w:pPr>
    <w:r w:rsidRPr="00FF42D3">
      <w:rPr>
        <w:b/>
        <w:bCs/>
        <w:sz w:val="24"/>
        <w:szCs w:val="24"/>
      </w:rPr>
      <w:t>State of the Field</w:t>
    </w:r>
    <w:r w:rsidR="00B95F6B">
      <w:rPr>
        <w:b/>
        <w:bCs/>
        <w:sz w:val="24"/>
        <w:szCs w:val="24"/>
      </w:rPr>
      <w:t xml:space="preserve"> - </w:t>
    </w:r>
    <w:r w:rsidRPr="00FF42D3">
      <w:rPr>
        <w:b/>
        <w:bCs/>
        <w:sz w:val="24"/>
        <w:szCs w:val="24"/>
      </w:rPr>
      <w:t>Event Report</w:t>
    </w:r>
  </w:p>
  <w:p w14:paraId="36D59948" w14:textId="1B54BC47" w:rsidR="003556AD" w:rsidRPr="00FF42D3" w:rsidRDefault="003556AD" w:rsidP="00B95F6B">
    <w:pPr>
      <w:spacing w:after="0"/>
      <w:jc w:val="center"/>
      <w:rPr>
        <w:b/>
        <w:bCs/>
        <w:sz w:val="24"/>
        <w:szCs w:val="24"/>
      </w:rPr>
    </w:pPr>
    <w:r>
      <w:rPr>
        <w:b/>
        <w:bCs/>
        <w:sz w:val="24"/>
        <w:szCs w:val="24"/>
      </w:rPr>
      <w:t>October 2024</w:t>
    </w:r>
  </w:p>
  <w:p w14:paraId="3CAB16DF" w14:textId="77777777" w:rsidR="00FF42D3" w:rsidRDefault="00FF42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618F9"/>
    <w:multiLevelType w:val="hybridMultilevel"/>
    <w:tmpl w:val="9B10433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26C1427"/>
    <w:multiLevelType w:val="hybridMultilevel"/>
    <w:tmpl w:val="D50A9D7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30D5D52"/>
    <w:multiLevelType w:val="hybridMultilevel"/>
    <w:tmpl w:val="DFD45AD2"/>
    <w:lvl w:ilvl="0" w:tplc="9B1CE7BC">
      <w:start w:val="1"/>
      <w:numFmt w:val="bullet"/>
      <w:lvlText w:val=""/>
      <w:lvlJc w:val="left"/>
      <w:pPr>
        <w:ind w:left="360" w:hanging="360"/>
      </w:pPr>
      <w:rPr>
        <w:rFonts w:ascii="Symbol" w:hAnsi="Symbol" w:hint="default"/>
      </w:rPr>
    </w:lvl>
    <w:lvl w:ilvl="1" w:tplc="BC0213EC">
      <w:start w:val="1"/>
      <w:numFmt w:val="bullet"/>
      <w:lvlText w:val="o"/>
      <w:lvlJc w:val="left"/>
      <w:pPr>
        <w:ind w:left="1080" w:hanging="360"/>
      </w:pPr>
      <w:rPr>
        <w:rFonts w:ascii="Courier New" w:hAnsi="Courier New" w:hint="default"/>
      </w:rPr>
    </w:lvl>
    <w:lvl w:ilvl="2" w:tplc="AE022C98">
      <w:start w:val="1"/>
      <w:numFmt w:val="bullet"/>
      <w:lvlText w:val=""/>
      <w:lvlJc w:val="left"/>
      <w:pPr>
        <w:ind w:left="1800" w:hanging="360"/>
      </w:pPr>
      <w:rPr>
        <w:rFonts w:ascii="Wingdings" w:hAnsi="Wingdings" w:hint="default"/>
      </w:rPr>
    </w:lvl>
    <w:lvl w:ilvl="3" w:tplc="4ECE88F2">
      <w:start w:val="1"/>
      <w:numFmt w:val="bullet"/>
      <w:lvlText w:val=""/>
      <w:lvlJc w:val="left"/>
      <w:pPr>
        <w:ind w:left="2520" w:hanging="360"/>
      </w:pPr>
      <w:rPr>
        <w:rFonts w:ascii="Symbol" w:hAnsi="Symbol" w:hint="default"/>
      </w:rPr>
    </w:lvl>
    <w:lvl w:ilvl="4" w:tplc="3FC28818">
      <w:start w:val="1"/>
      <w:numFmt w:val="bullet"/>
      <w:lvlText w:val="o"/>
      <w:lvlJc w:val="left"/>
      <w:pPr>
        <w:ind w:left="3240" w:hanging="360"/>
      </w:pPr>
      <w:rPr>
        <w:rFonts w:ascii="Courier New" w:hAnsi="Courier New" w:hint="default"/>
      </w:rPr>
    </w:lvl>
    <w:lvl w:ilvl="5" w:tplc="92043F30">
      <w:start w:val="1"/>
      <w:numFmt w:val="bullet"/>
      <w:lvlText w:val=""/>
      <w:lvlJc w:val="left"/>
      <w:pPr>
        <w:ind w:left="3960" w:hanging="360"/>
      </w:pPr>
      <w:rPr>
        <w:rFonts w:ascii="Wingdings" w:hAnsi="Wingdings" w:hint="default"/>
      </w:rPr>
    </w:lvl>
    <w:lvl w:ilvl="6" w:tplc="69DA613A">
      <w:start w:val="1"/>
      <w:numFmt w:val="bullet"/>
      <w:lvlText w:val=""/>
      <w:lvlJc w:val="left"/>
      <w:pPr>
        <w:ind w:left="4680" w:hanging="360"/>
      </w:pPr>
      <w:rPr>
        <w:rFonts w:ascii="Symbol" w:hAnsi="Symbol" w:hint="default"/>
      </w:rPr>
    </w:lvl>
    <w:lvl w:ilvl="7" w:tplc="7CA09D28">
      <w:start w:val="1"/>
      <w:numFmt w:val="bullet"/>
      <w:lvlText w:val="o"/>
      <w:lvlJc w:val="left"/>
      <w:pPr>
        <w:ind w:left="5400" w:hanging="360"/>
      </w:pPr>
      <w:rPr>
        <w:rFonts w:ascii="Courier New" w:hAnsi="Courier New" w:hint="default"/>
      </w:rPr>
    </w:lvl>
    <w:lvl w:ilvl="8" w:tplc="7DF22F22">
      <w:start w:val="1"/>
      <w:numFmt w:val="bullet"/>
      <w:lvlText w:val=""/>
      <w:lvlJc w:val="left"/>
      <w:pPr>
        <w:ind w:left="6120" w:hanging="360"/>
      </w:pPr>
      <w:rPr>
        <w:rFonts w:ascii="Wingdings" w:hAnsi="Wingdings" w:hint="default"/>
      </w:rPr>
    </w:lvl>
  </w:abstractNum>
  <w:abstractNum w:abstractNumId="3" w15:restartNumberingAfterBreak="0">
    <w:nsid w:val="04FC5794"/>
    <w:multiLevelType w:val="hybridMultilevel"/>
    <w:tmpl w:val="31A25A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64968E0"/>
    <w:multiLevelType w:val="hybridMultilevel"/>
    <w:tmpl w:val="705CEC90"/>
    <w:lvl w:ilvl="0" w:tplc="0596B56C">
      <w:start w:val="1"/>
      <w:numFmt w:val="bullet"/>
      <w:lvlText w:val=""/>
      <w:lvlJc w:val="left"/>
      <w:pPr>
        <w:ind w:left="360" w:hanging="360"/>
      </w:pPr>
      <w:rPr>
        <w:rFonts w:ascii="Symbol" w:hAnsi="Symbol" w:hint="default"/>
      </w:rPr>
    </w:lvl>
    <w:lvl w:ilvl="1" w:tplc="6EDE9570">
      <w:start w:val="1"/>
      <w:numFmt w:val="bullet"/>
      <w:lvlText w:val="o"/>
      <w:lvlJc w:val="left"/>
      <w:pPr>
        <w:ind w:left="1080" w:hanging="360"/>
      </w:pPr>
      <w:rPr>
        <w:rFonts w:ascii="Courier New" w:hAnsi="Courier New" w:hint="default"/>
      </w:rPr>
    </w:lvl>
    <w:lvl w:ilvl="2" w:tplc="75162CE8">
      <w:start w:val="1"/>
      <w:numFmt w:val="bullet"/>
      <w:lvlText w:val=""/>
      <w:lvlJc w:val="left"/>
      <w:pPr>
        <w:ind w:left="1800" w:hanging="360"/>
      </w:pPr>
      <w:rPr>
        <w:rFonts w:ascii="Wingdings" w:hAnsi="Wingdings" w:hint="default"/>
      </w:rPr>
    </w:lvl>
    <w:lvl w:ilvl="3" w:tplc="1D26C46E">
      <w:start w:val="1"/>
      <w:numFmt w:val="bullet"/>
      <w:lvlText w:val=""/>
      <w:lvlJc w:val="left"/>
      <w:pPr>
        <w:ind w:left="2520" w:hanging="360"/>
      </w:pPr>
      <w:rPr>
        <w:rFonts w:ascii="Symbol" w:hAnsi="Symbol" w:hint="default"/>
      </w:rPr>
    </w:lvl>
    <w:lvl w:ilvl="4" w:tplc="4D402A22">
      <w:start w:val="1"/>
      <w:numFmt w:val="bullet"/>
      <w:lvlText w:val="o"/>
      <w:lvlJc w:val="left"/>
      <w:pPr>
        <w:ind w:left="3240" w:hanging="360"/>
      </w:pPr>
      <w:rPr>
        <w:rFonts w:ascii="Courier New" w:hAnsi="Courier New" w:hint="default"/>
      </w:rPr>
    </w:lvl>
    <w:lvl w:ilvl="5" w:tplc="9DA68182">
      <w:start w:val="1"/>
      <w:numFmt w:val="bullet"/>
      <w:lvlText w:val=""/>
      <w:lvlJc w:val="left"/>
      <w:pPr>
        <w:ind w:left="3960" w:hanging="360"/>
      </w:pPr>
      <w:rPr>
        <w:rFonts w:ascii="Wingdings" w:hAnsi="Wingdings" w:hint="default"/>
      </w:rPr>
    </w:lvl>
    <w:lvl w:ilvl="6" w:tplc="C4046024">
      <w:start w:val="1"/>
      <w:numFmt w:val="bullet"/>
      <w:lvlText w:val=""/>
      <w:lvlJc w:val="left"/>
      <w:pPr>
        <w:ind w:left="4680" w:hanging="360"/>
      </w:pPr>
      <w:rPr>
        <w:rFonts w:ascii="Symbol" w:hAnsi="Symbol" w:hint="default"/>
      </w:rPr>
    </w:lvl>
    <w:lvl w:ilvl="7" w:tplc="B3F688F0">
      <w:start w:val="1"/>
      <w:numFmt w:val="bullet"/>
      <w:lvlText w:val="o"/>
      <w:lvlJc w:val="left"/>
      <w:pPr>
        <w:ind w:left="5400" w:hanging="360"/>
      </w:pPr>
      <w:rPr>
        <w:rFonts w:ascii="Courier New" w:hAnsi="Courier New" w:hint="default"/>
      </w:rPr>
    </w:lvl>
    <w:lvl w:ilvl="8" w:tplc="C2D63F9C">
      <w:start w:val="1"/>
      <w:numFmt w:val="bullet"/>
      <w:lvlText w:val=""/>
      <w:lvlJc w:val="left"/>
      <w:pPr>
        <w:ind w:left="6120" w:hanging="360"/>
      </w:pPr>
      <w:rPr>
        <w:rFonts w:ascii="Wingdings" w:hAnsi="Wingdings" w:hint="default"/>
      </w:rPr>
    </w:lvl>
  </w:abstractNum>
  <w:abstractNum w:abstractNumId="5" w15:restartNumberingAfterBreak="0">
    <w:nsid w:val="0B834640"/>
    <w:multiLevelType w:val="hybridMultilevel"/>
    <w:tmpl w:val="98DC99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F67104F"/>
    <w:multiLevelType w:val="hybridMultilevel"/>
    <w:tmpl w:val="B84A9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E9A7D7"/>
    <w:multiLevelType w:val="hybridMultilevel"/>
    <w:tmpl w:val="5D04E7A8"/>
    <w:lvl w:ilvl="0" w:tplc="DA92BC4A">
      <w:start w:val="1"/>
      <w:numFmt w:val="bullet"/>
      <w:lvlText w:val=""/>
      <w:lvlJc w:val="left"/>
      <w:pPr>
        <w:ind w:left="360" w:hanging="360"/>
      </w:pPr>
      <w:rPr>
        <w:rFonts w:ascii="Symbol" w:hAnsi="Symbol" w:hint="default"/>
      </w:rPr>
    </w:lvl>
    <w:lvl w:ilvl="1" w:tplc="DE76DFC0">
      <w:start w:val="1"/>
      <w:numFmt w:val="bullet"/>
      <w:lvlText w:val="o"/>
      <w:lvlJc w:val="left"/>
      <w:pPr>
        <w:ind w:left="1080" w:hanging="360"/>
      </w:pPr>
      <w:rPr>
        <w:rFonts w:ascii="Courier New" w:hAnsi="Courier New" w:hint="default"/>
      </w:rPr>
    </w:lvl>
    <w:lvl w:ilvl="2" w:tplc="6C7EB550">
      <w:start w:val="1"/>
      <w:numFmt w:val="bullet"/>
      <w:lvlText w:val=""/>
      <w:lvlJc w:val="left"/>
      <w:pPr>
        <w:ind w:left="1800" w:hanging="360"/>
      </w:pPr>
      <w:rPr>
        <w:rFonts w:ascii="Wingdings" w:hAnsi="Wingdings" w:hint="default"/>
      </w:rPr>
    </w:lvl>
    <w:lvl w:ilvl="3" w:tplc="6B4CA462">
      <w:start w:val="1"/>
      <w:numFmt w:val="bullet"/>
      <w:lvlText w:val=""/>
      <w:lvlJc w:val="left"/>
      <w:pPr>
        <w:ind w:left="2520" w:hanging="360"/>
      </w:pPr>
      <w:rPr>
        <w:rFonts w:ascii="Symbol" w:hAnsi="Symbol" w:hint="default"/>
      </w:rPr>
    </w:lvl>
    <w:lvl w:ilvl="4" w:tplc="B74A0E12">
      <w:start w:val="1"/>
      <w:numFmt w:val="bullet"/>
      <w:lvlText w:val="o"/>
      <w:lvlJc w:val="left"/>
      <w:pPr>
        <w:ind w:left="3240" w:hanging="360"/>
      </w:pPr>
      <w:rPr>
        <w:rFonts w:ascii="Courier New" w:hAnsi="Courier New" w:hint="default"/>
      </w:rPr>
    </w:lvl>
    <w:lvl w:ilvl="5" w:tplc="2FC02A04">
      <w:start w:val="1"/>
      <w:numFmt w:val="bullet"/>
      <w:lvlText w:val=""/>
      <w:lvlJc w:val="left"/>
      <w:pPr>
        <w:ind w:left="3960" w:hanging="360"/>
      </w:pPr>
      <w:rPr>
        <w:rFonts w:ascii="Wingdings" w:hAnsi="Wingdings" w:hint="default"/>
      </w:rPr>
    </w:lvl>
    <w:lvl w:ilvl="6" w:tplc="4CA48BE0">
      <w:start w:val="1"/>
      <w:numFmt w:val="bullet"/>
      <w:lvlText w:val=""/>
      <w:lvlJc w:val="left"/>
      <w:pPr>
        <w:ind w:left="4680" w:hanging="360"/>
      </w:pPr>
      <w:rPr>
        <w:rFonts w:ascii="Symbol" w:hAnsi="Symbol" w:hint="default"/>
      </w:rPr>
    </w:lvl>
    <w:lvl w:ilvl="7" w:tplc="A0B024B0">
      <w:start w:val="1"/>
      <w:numFmt w:val="bullet"/>
      <w:lvlText w:val="o"/>
      <w:lvlJc w:val="left"/>
      <w:pPr>
        <w:ind w:left="5400" w:hanging="360"/>
      </w:pPr>
      <w:rPr>
        <w:rFonts w:ascii="Courier New" w:hAnsi="Courier New" w:hint="default"/>
      </w:rPr>
    </w:lvl>
    <w:lvl w:ilvl="8" w:tplc="F17010E4">
      <w:start w:val="1"/>
      <w:numFmt w:val="bullet"/>
      <w:lvlText w:val=""/>
      <w:lvlJc w:val="left"/>
      <w:pPr>
        <w:ind w:left="6120" w:hanging="360"/>
      </w:pPr>
      <w:rPr>
        <w:rFonts w:ascii="Wingdings" w:hAnsi="Wingdings" w:hint="default"/>
      </w:rPr>
    </w:lvl>
  </w:abstractNum>
  <w:abstractNum w:abstractNumId="8" w15:restartNumberingAfterBreak="0">
    <w:nsid w:val="1F636362"/>
    <w:multiLevelType w:val="hybridMultilevel"/>
    <w:tmpl w:val="E2B01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BB64DE"/>
    <w:multiLevelType w:val="hybridMultilevel"/>
    <w:tmpl w:val="54386174"/>
    <w:lvl w:ilvl="0" w:tplc="58B23B5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3D3404D"/>
    <w:multiLevelType w:val="hybridMultilevel"/>
    <w:tmpl w:val="48FAFD20"/>
    <w:lvl w:ilvl="0" w:tplc="557C01A2">
      <w:start w:val="1"/>
      <w:numFmt w:val="bullet"/>
      <w:lvlText w:val=""/>
      <w:lvlJc w:val="left"/>
      <w:pPr>
        <w:ind w:left="360" w:hanging="360"/>
      </w:pPr>
      <w:rPr>
        <w:rFonts w:ascii="Symbol" w:hAnsi="Symbol" w:hint="default"/>
      </w:rPr>
    </w:lvl>
    <w:lvl w:ilvl="1" w:tplc="23EA2CC6">
      <w:start w:val="1"/>
      <w:numFmt w:val="bullet"/>
      <w:lvlText w:val="o"/>
      <w:lvlJc w:val="left"/>
      <w:pPr>
        <w:ind w:left="1080" w:hanging="360"/>
      </w:pPr>
      <w:rPr>
        <w:rFonts w:ascii="Courier New" w:hAnsi="Courier New" w:hint="default"/>
      </w:rPr>
    </w:lvl>
    <w:lvl w:ilvl="2" w:tplc="130037A8">
      <w:start w:val="1"/>
      <w:numFmt w:val="bullet"/>
      <w:lvlText w:val=""/>
      <w:lvlJc w:val="left"/>
      <w:pPr>
        <w:ind w:left="1800" w:hanging="360"/>
      </w:pPr>
      <w:rPr>
        <w:rFonts w:ascii="Wingdings" w:hAnsi="Wingdings" w:hint="default"/>
      </w:rPr>
    </w:lvl>
    <w:lvl w:ilvl="3" w:tplc="A75E6054">
      <w:start w:val="1"/>
      <w:numFmt w:val="bullet"/>
      <w:lvlText w:val=""/>
      <w:lvlJc w:val="left"/>
      <w:pPr>
        <w:ind w:left="2520" w:hanging="360"/>
      </w:pPr>
      <w:rPr>
        <w:rFonts w:ascii="Symbol" w:hAnsi="Symbol" w:hint="default"/>
      </w:rPr>
    </w:lvl>
    <w:lvl w:ilvl="4" w:tplc="092C22EC">
      <w:start w:val="1"/>
      <w:numFmt w:val="bullet"/>
      <w:lvlText w:val="o"/>
      <w:lvlJc w:val="left"/>
      <w:pPr>
        <w:ind w:left="3240" w:hanging="360"/>
      </w:pPr>
      <w:rPr>
        <w:rFonts w:ascii="Courier New" w:hAnsi="Courier New" w:hint="default"/>
      </w:rPr>
    </w:lvl>
    <w:lvl w:ilvl="5" w:tplc="155A710E">
      <w:start w:val="1"/>
      <w:numFmt w:val="bullet"/>
      <w:lvlText w:val=""/>
      <w:lvlJc w:val="left"/>
      <w:pPr>
        <w:ind w:left="3960" w:hanging="360"/>
      </w:pPr>
      <w:rPr>
        <w:rFonts w:ascii="Wingdings" w:hAnsi="Wingdings" w:hint="default"/>
      </w:rPr>
    </w:lvl>
    <w:lvl w:ilvl="6" w:tplc="955C919E">
      <w:start w:val="1"/>
      <w:numFmt w:val="bullet"/>
      <w:lvlText w:val=""/>
      <w:lvlJc w:val="left"/>
      <w:pPr>
        <w:ind w:left="4680" w:hanging="360"/>
      </w:pPr>
      <w:rPr>
        <w:rFonts w:ascii="Symbol" w:hAnsi="Symbol" w:hint="default"/>
      </w:rPr>
    </w:lvl>
    <w:lvl w:ilvl="7" w:tplc="D278E4D6">
      <w:start w:val="1"/>
      <w:numFmt w:val="bullet"/>
      <w:lvlText w:val="o"/>
      <w:lvlJc w:val="left"/>
      <w:pPr>
        <w:ind w:left="5400" w:hanging="360"/>
      </w:pPr>
      <w:rPr>
        <w:rFonts w:ascii="Courier New" w:hAnsi="Courier New" w:hint="default"/>
      </w:rPr>
    </w:lvl>
    <w:lvl w:ilvl="8" w:tplc="80F6FE56">
      <w:start w:val="1"/>
      <w:numFmt w:val="bullet"/>
      <w:lvlText w:val=""/>
      <w:lvlJc w:val="left"/>
      <w:pPr>
        <w:ind w:left="6120" w:hanging="360"/>
      </w:pPr>
      <w:rPr>
        <w:rFonts w:ascii="Wingdings" w:hAnsi="Wingdings" w:hint="default"/>
      </w:rPr>
    </w:lvl>
  </w:abstractNum>
  <w:abstractNum w:abstractNumId="11" w15:restartNumberingAfterBreak="0">
    <w:nsid w:val="274B3564"/>
    <w:multiLevelType w:val="hybridMultilevel"/>
    <w:tmpl w:val="05D2821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8682335"/>
    <w:multiLevelType w:val="hybridMultilevel"/>
    <w:tmpl w:val="6A40BBAA"/>
    <w:lvl w:ilvl="0" w:tplc="F552D4CC">
      <w:start w:val="1"/>
      <w:numFmt w:val="bullet"/>
      <w:lvlText w:val=""/>
      <w:lvlJc w:val="left"/>
      <w:pPr>
        <w:ind w:left="360" w:hanging="360"/>
      </w:pPr>
      <w:rPr>
        <w:rFonts w:ascii="Symbol" w:hAnsi="Symbol" w:hint="default"/>
      </w:rPr>
    </w:lvl>
    <w:lvl w:ilvl="1" w:tplc="101E99C0">
      <w:start w:val="1"/>
      <w:numFmt w:val="bullet"/>
      <w:lvlText w:val="o"/>
      <w:lvlJc w:val="left"/>
      <w:pPr>
        <w:ind w:left="1080" w:hanging="360"/>
      </w:pPr>
      <w:rPr>
        <w:rFonts w:ascii="Courier New" w:hAnsi="Courier New" w:hint="default"/>
      </w:rPr>
    </w:lvl>
    <w:lvl w:ilvl="2" w:tplc="F42CD2BE">
      <w:start w:val="1"/>
      <w:numFmt w:val="bullet"/>
      <w:lvlText w:val=""/>
      <w:lvlJc w:val="left"/>
      <w:pPr>
        <w:ind w:left="1800" w:hanging="360"/>
      </w:pPr>
      <w:rPr>
        <w:rFonts w:ascii="Wingdings" w:hAnsi="Wingdings" w:hint="default"/>
      </w:rPr>
    </w:lvl>
    <w:lvl w:ilvl="3" w:tplc="4E488112">
      <w:start w:val="1"/>
      <w:numFmt w:val="bullet"/>
      <w:lvlText w:val=""/>
      <w:lvlJc w:val="left"/>
      <w:pPr>
        <w:ind w:left="2520" w:hanging="360"/>
      </w:pPr>
      <w:rPr>
        <w:rFonts w:ascii="Symbol" w:hAnsi="Symbol" w:hint="default"/>
      </w:rPr>
    </w:lvl>
    <w:lvl w:ilvl="4" w:tplc="296EC062">
      <w:start w:val="1"/>
      <w:numFmt w:val="bullet"/>
      <w:lvlText w:val="o"/>
      <w:lvlJc w:val="left"/>
      <w:pPr>
        <w:ind w:left="3240" w:hanging="360"/>
      </w:pPr>
      <w:rPr>
        <w:rFonts w:ascii="Courier New" w:hAnsi="Courier New" w:hint="default"/>
      </w:rPr>
    </w:lvl>
    <w:lvl w:ilvl="5" w:tplc="090EDE1C">
      <w:start w:val="1"/>
      <w:numFmt w:val="bullet"/>
      <w:lvlText w:val=""/>
      <w:lvlJc w:val="left"/>
      <w:pPr>
        <w:ind w:left="3960" w:hanging="360"/>
      </w:pPr>
      <w:rPr>
        <w:rFonts w:ascii="Wingdings" w:hAnsi="Wingdings" w:hint="default"/>
      </w:rPr>
    </w:lvl>
    <w:lvl w:ilvl="6" w:tplc="587E459E">
      <w:start w:val="1"/>
      <w:numFmt w:val="bullet"/>
      <w:lvlText w:val=""/>
      <w:lvlJc w:val="left"/>
      <w:pPr>
        <w:ind w:left="4680" w:hanging="360"/>
      </w:pPr>
      <w:rPr>
        <w:rFonts w:ascii="Symbol" w:hAnsi="Symbol" w:hint="default"/>
      </w:rPr>
    </w:lvl>
    <w:lvl w:ilvl="7" w:tplc="2A186040">
      <w:start w:val="1"/>
      <w:numFmt w:val="bullet"/>
      <w:lvlText w:val="o"/>
      <w:lvlJc w:val="left"/>
      <w:pPr>
        <w:ind w:left="5400" w:hanging="360"/>
      </w:pPr>
      <w:rPr>
        <w:rFonts w:ascii="Courier New" w:hAnsi="Courier New" w:hint="default"/>
      </w:rPr>
    </w:lvl>
    <w:lvl w:ilvl="8" w:tplc="F05468EA">
      <w:start w:val="1"/>
      <w:numFmt w:val="bullet"/>
      <w:lvlText w:val=""/>
      <w:lvlJc w:val="left"/>
      <w:pPr>
        <w:ind w:left="6120" w:hanging="360"/>
      </w:pPr>
      <w:rPr>
        <w:rFonts w:ascii="Wingdings" w:hAnsi="Wingdings" w:hint="default"/>
      </w:rPr>
    </w:lvl>
  </w:abstractNum>
  <w:abstractNum w:abstractNumId="13" w15:restartNumberingAfterBreak="0">
    <w:nsid w:val="2C5C2045"/>
    <w:multiLevelType w:val="hybridMultilevel"/>
    <w:tmpl w:val="05700B22"/>
    <w:lvl w:ilvl="0" w:tplc="68284790">
      <w:start w:val="1"/>
      <w:numFmt w:val="bullet"/>
      <w:lvlText w:val=""/>
      <w:lvlJc w:val="left"/>
      <w:pPr>
        <w:ind w:left="360" w:hanging="360"/>
      </w:pPr>
      <w:rPr>
        <w:rFonts w:ascii="Symbol" w:hAnsi="Symbol" w:hint="default"/>
      </w:rPr>
    </w:lvl>
    <w:lvl w:ilvl="1" w:tplc="AD96CC32">
      <w:start w:val="1"/>
      <w:numFmt w:val="bullet"/>
      <w:lvlText w:val="o"/>
      <w:lvlJc w:val="left"/>
      <w:pPr>
        <w:ind w:left="1080" w:hanging="360"/>
      </w:pPr>
      <w:rPr>
        <w:rFonts w:ascii="Courier New" w:hAnsi="Courier New" w:hint="default"/>
      </w:rPr>
    </w:lvl>
    <w:lvl w:ilvl="2" w:tplc="30EE901A">
      <w:start w:val="1"/>
      <w:numFmt w:val="bullet"/>
      <w:lvlText w:val=""/>
      <w:lvlJc w:val="left"/>
      <w:pPr>
        <w:ind w:left="1800" w:hanging="360"/>
      </w:pPr>
      <w:rPr>
        <w:rFonts w:ascii="Wingdings" w:hAnsi="Wingdings" w:hint="default"/>
      </w:rPr>
    </w:lvl>
    <w:lvl w:ilvl="3" w:tplc="97262B66">
      <w:start w:val="1"/>
      <w:numFmt w:val="bullet"/>
      <w:lvlText w:val=""/>
      <w:lvlJc w:val="left"/>
      <w:pPr>
        <w:ind w:left="2520" w:hanging="360"/>
      </w:pPr>
      <w:rPr>
        <w:rFonts w:ascii="Symbol" w:hAnsi="Symbol" w:hint="default"/>
      </w:rPr>
    </w:lvl>
    <w:lvl w:ilvl="4" w:tplc="39920A30">
      <w:start w:val="1"/>
      <w:numFmt w:val="bullet"/>
      <w:lvlText w:val="o"/>
      <w:lvlJc w:val="left"/>
      <w:pPr>
        <w:ind w:left="3240" w:hanging="360"/>
      </w:pPr>
      <w:rPr>
        <w:rFonts w:ascii="Courier New" w:hAnsi="Courier New" w:hint="default"/>
      </w:rPr>
    </w:lvl>
    <w:lvl w:ilvl="5" w:tplc="226E54CA">
      <w:start w:val="1"/>
      <w:numFmt w:val="bullet"/>
      <w:lvlText w:val=""/>
      <w:lvlJc w:val="left"/>
      <w:pPr>
        <w:ind w:left="3960" w:hanging="360"/>
      </w:pPr>
      <w:rPr>
        <w:rFonts w:ascii="Wingdings" w:hAnsi="Wingdings" w:hint="default"/>
      </w:rPr>
    </w:lvl>
    <w:lvl w:ilvl="6" w:tplc="6592F07C">
      <w:start w:val="1"/>
      <w:numFmt w:val="bullet"/>
      <w:lvlText w:val=""/>
      <w:lvlJc w:val="left"/>
      <w:pPr>
        <w:ind w:left="4680" w:hanging="360"/>
      </w:pPr>
      <w:rPr>
        <w:rFonts w:ascii="Symbol" w:hAnsi="Symbol" w:hint="default"/>
      </w:rPr>
    </w:lvl>
    <w:lvl w:ilvl="7" w:tplc="5B007840">
      <w:start w:val="1"/>
      <w:numFmt w:val="bullet"/>
      <w:lvlText w:val="o"/>
      <w:lvlJc w:val="left"/>
      <w:pPr>
        <w:ind w:left="5400" w:hanging="360"/>
      </w:pPr>
      <w:rPr>
        <w:rFonts w:ascii="Courier New" w:hAnsi="Courier New" w:hint="default"/>
      </w:rPr>
    </w:lvl>
    <w:lvl w:ilvl="8" w:tplc="B9C8E032">
      <w:start w:val="1"/>
      <w:numFmt w:val="bullet"/>
      <w:lvlText w:val=""/>
      <w:lvlJc w:val="left"/>
      <w:pPr>
        <w:ind w:left="6120" w:hanging="360"/>
      </w:pPr>
      <w:rPr>
        <w:rFonts w:ascii="Wingdings" w:hAnsi="Wingdings" w:hint="default"/>
      </w:rPr>
    </w:lvl>
  </w:abstractNum>
  <w:abstractNum w:abstractNumId="14" w15:restartNumberingAfterBreak="0">
    <w:nsid w:val="2DB64220"/>
    <w:multiLevelType w:val="hybridMultilevel"/>
    <w:tmpl w:val="2A02FA32"/>
    <w:lvl w:ilvl="0" w:tplc="14E058A2">
      <w:start w:val="1"/>
      <w:numFmt w:val="bullet"/>
      <w:lvlText w:val=""/>
      <w:lvlJc w:val="left"/>
      <w:pPr>
        <w:ind w:left="360" w:hanging="360"/>
      </w:pPr>
      <w:rPr>
        <w:rFonts w:ascii="Symbol" w:hAnsi="Symbol" w:hint="default"/>
      </w:rPr>
    </w:lvl>
    <w:lvl w:ilvl="1" w:tplc="9FD41B9A">
      <w:start w:val="1"/>
      <w:numFmt w:val="bullet"/>
      <w:lvlText w:val="o"/>
      <w:lvlJc w:val="left"/>
      <w:pPr>
        <w:ind w:left="1080" w:hanging="360"/>
      </w:pPr>
      <w:rPr>
        <w:rFonts w:ascii="Courier New" w:hAnsi="Courier New" w:hint="default"/>
      </w:rPr>
    </w:lvl>
    <w:lvl w:ilvl="2" w:tplc="35A0BADE">
      <w:start w:val="1"/>
      <w:numFmt w:val="bullet"/>
      <w:lvlText w:val=""/>
      <w:lvlJc w:val="left"/>
      <w:pPr>
        <w:ind w:left="1800" w:hanging="360"/>
      </w:pPr>
      <w:rPr>
        <w:rFonts w:ascii="Wingdings" w:hAnsi="Wingdings" w:hint="default"/>
      </w:rPr>
    </w:lvl>
    <w:lvl w:ilvl="3" w:tplc="643CA794">
      <w:start w:val="1"/>
      <w:numFmt w:val="bullet"/>
      <w:lvlText w:val=""/>
      <w:lvlJc w:val="left"/>
      <w:pPr>
        <w:ind w:left="2520" w:hanging="360"/>
      </w:pPr>
      <w:rPr>
        <w:rFonts w:ascii="Symbol" w:hAnsi="Symbol" w:hint="default"/>
      </w:rPr>
    </w:lvl>
    <w:lvl w:ilvl="4" w:tplc="4E825596">
      <w:start w:val="1"/>
      <w:numFmt w:val="bullet"/>
      <w:lvlText w:val="o"/>
      <w:lvlJc w:val="left"/>
      <w:pPr>
        <w:ind w:left="3240" w:hanging="360"/>
      </w:pPr>
      <w:rPr>
        <w:rFonts w:ascii="Courier New" w:hAnsi="Courier New" w:hint="default"/>
      </w:rPr>
    </w:lvl>
    <w:lvl w:ilvl="5" w:tplc="F2FA13BE">
      <w:start w:val="1"/>
      <w:numFmt w:val="bullet"/>
      <w:lvlText w:val=""/>
      <w:lvlJc w:val="left"/>
      <w:pPr>
        <w:ind w:left="3960" w:hanging="360"/>
      </w:pPr>
      <w:rPr>
        <w:rFonts w:ascii="Wingdings" w:hAnsi="Wingdings" w:hint="default"/>
      </w:rPr>
    </w:lvl>
    <w:lvl w:ilvl="6" w:tplc="B4AEF614">
      <w:start w:val="1"/>
      <w:numFmt w:val="bullet"/>
      <w:lvlText w:val=""/>
      <w:lvlJc w:val="left"/>
      <w:pPr>
        <w:ind w:left="4680" w:hanging="360"/>
      </w:pPr>
      <w:rPr>
        <w:rFonts w:ascii="Symbol" w:hAnsi="Symbol" w:hint="default"/>
      </w:rPr>
    </w:lvl>
    <w:lvl w:ilvl="7" w:tplc="FB8E30EC">
      <w:start w:val="1"/>
      <w:numFmt w:val="bullet"/>
      <w:lvlText w:val="o"/>
      <w:lvlJc w:val="left"/>
      <w:pPr>
        <w:ind w:left="5400" w:hanging="360"/>
      </w:pPr>
      <w:rPr>
        <w:rFonts w:ascii="Courier New" w:hAnsi="Courier New" w:hint="default"/>
      </w:rPr>
    </w:lvl>
    <w:lvl w:ilvl="8" w:tplc="18283638">
      <w:start w:val="1"/>
      <w:numFmt w:val="bullet"/>
      <w:lvlText w:val=""/>
      <w:lvlJc w:val="left"/>
      <w:pPr>
        <w:ind w:left="6120" w:hanging="360"/>
      </w:pPr>
      <w:rPr>
        <w:rFonts w:ascii="Wingdings" w:hAnsi="Wingdings" w:hint="default"/>
      </w:rPr>
    </w:lvl>
  </w:abstractNum>
  <w:abstractNum w:abstractNumId="15" w15:restartNumberingAfterBreak="0">
    <w:nsid w:val="3132B4DC"/>
    <w:multiLevelType w:val="hybridMultilevel"/>
    <w:tmpl w:val="20001DFA"/>
    <w:lvl w:ilvl="0" w:tplc="578CEE70">
      <w:start w:val="1"/>
      <w:numFmt w:val="decimal"/>
      <w:lvlText w:val="%1."/>
      <w:lvlJc w:val="left"/>
      <w:pPr>
        <w:ind w:left="360" w:hanging="360"/>
      </w:pPr>
    </w:lvl>
    <w:lvl w:ilvl="1" w:tplc="EA08EA32">
      <w:start w:val="1"/>
      <w:numFmt w:val="lowerLetter"/>
      <w:lvlText w:val="%2."/>
      <w:lvlJc w:val="left"/>
      <w:pPr>
        <w:ind w:left="1080" w:hanging="360"/>
      </w:pPr>
    </w:lvl>
    <w:lvl w:ilvl="2" w:tplc="45564C2C">
      <w:start w:val="1"/>
      <w:numFmt w:val="lowerRoman"/>
      <w:lvlText w:val="%3."/>
      <w:lvlJc w:val="right"/>
      <w:pPr>
        <w:ind w:left="1800" w:hanging="180"/>
      </w:pPr>
    </w:lvl>
    <w:lvl w:ilvl="3" w:tplc="8C984E72">
      <w:start w:val="1"/>
      <w:numFmt w:val="decimal"/>
      <w:lvlText w:val="%4."/>
      <w:lvlJc w:val="left"/>
      <w:pPr>
        <w:ind w:left="2520" w:hanging="360"/>
      </w:pPr>
    </w:lvl>
    <w:lvl w:ilvl="4" w:tplc="F8545A9C">
      <w:start w:val="1"/>
      <w:numFmt w:val="lowerLetter"/>
      <w:lvlText w:val="%5."/>
      <w:lvlJc w:val="left"/>
      <w:pPr>
        <w:ind w:left="3240" w:hanging="360"/>
      </w:pPr>
    </w:lvl>
    <w:lvl w:ilvl="5" w:tplc="AE4E85AC">
      <w:start w:val="1"/>
      <w:numFmt w:val="lowerRoman"/>
      <w:lvlText w:val="%6."/>
      <w:lvlJc w:val="right"/>
      <w:pPr>
        <w:ind w:left="3960" w:hanging="180"/>
      </w:pPr>
    </w:lvl>
    <w:lvl w:ilvl="6" w:tplc="BD9ECAB0">
      <w:start w:val="1"/>
      <w:numFmt w:val="decimal"/>
      <w:lvlText w:val="%7."/>
      <w:lvlJc w:val="left"/>
      <w:pPr>
        <w:ind w:left="4680" w:hanging="360"/>
      </w:pPr>
    </w:lvl>
    <w:lvl w:ilvl="7" w:tplc="6696FE22">
      <w:start w:val="1"/>
      <w:numFmt w:val="lowerLetter"/>
      <w:lvlText w:val="%8."/>
      <w:lvlJc w:val="left"/>
      <w:pPr>
        <w:ind w:left="5400" w:hanging="360"/>
      </w:pPr>
    </w:lvl>
    <w:lvl w:ilvl="8" w:tplc="E8D0221E">
      <w:start w:val="1"/>
      <w:numFmt w:val="lowerRoman"/>
      <w:lvlText w:val="%9."/>
      <w:lvlJc w:val="right"/>
      <w:pPr>
        <w:ind w:left="6120" w:hanging="180"/>
      </w:pPr>
    </w:lvl>
  </w:abstractNum>
  <w:abstractNum w:abstractNumId="16" w15:restartNumberingAfterBreak="0">
    <w:nsid w:val="34F42240"/>
    <w:multiLevelType w:val="hybridMultilevel"/>
    <w:tmpl w:val="72BE83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64B3AEC"/>
    <w:multiLevelType w:val="hybridMultilevel"/>
    <w:tmpl w:val="AB80F7F6"/>
    <w:lvl w:ilvl="0" w:tplc="649C41EE">
      <w:start w:val="1"/>
      <w:numFmt w:val="bullet"/>
      <w:lvlText w:val=""/>
      <w:lvlJc w:val="left"/>
      <w:pPr>
        <w:ind w:left="360" w:hanging="360"/>
      </w:pPr>
      <w:rPr>
        <w:rFonts w:ascii="Symbol" w:hAnsi="Symbol" w:hint="default"/>
      </w:rPr>
    </w:lvl>
    <w:lvl w:ilvl="1" w:tplc="A1F6E41A">
      <w:start w:val="1"/>
      <w:numFmt w:val="bullet"/>
      <w:lvlText w:val="o"/>
      <w:lvlJc w:val="left"/>
      <w:pPr>
        <w:ind w:left="1080" w:hanging="360"/>
      </w:pPr>
      <w:rPr>
        <w:rFonts w:ascii="Courier New" w:hAnsi="Courier New" w:hint="default"/>
      </w:rPr>
    </w:lvl>
    <w:lvl w:ilvl="2" w:tplc="5E58B95E">
      <w:start w:val="1"/>
      <w:numFmt w:val="bullet"/>
      <w:lvlText w:val=""/>
      <w:lvlJc w:val="left"/>
      <w:pPr>
        <w:ind w:left="1800" w:hanging="360"/>
      </w:pPr>
      <w:rPr>
        <w:rFonts w:ascii="Wingdings" w:hAnsi="Wingdings" w:hint="default"/>
      </w:rPr>
    </w:lvl>
    <w:lvl w:ilvl="3" w:tplc="ECE4AC6C">
      <w:start w:val="1"/>
      <w:numFmt w:val="bullet"/>
      <w:lvlText w:val=""/>
      <w:lvlJc w:val="left"/>
      <w:pPr>
        <w:ind w:left="2520" w:hanging="360"/>
      </w:pPr>
      <w:rPr>
        <w:rFonts w:ascii="Symbol" w:hAnsi="Symbol" w:hint="default"/>
      </w:rPr>
    </w:lvl>
    <w:lvl w:ilvl="4" w:tplc="40F4486C">
      <w:start w:val="1"/>
      <w:numFmt w:val="bullet"/>
      <w:lvlText w:val="o"/>
      <w:lvlJc w:val="left"/>
      <w:pPr>
        <w:ind w:left="3240" w:hanging="360"/>
      </w:pPr>
      <w:rPr>
        <w:rFonts w:ascii="Courier New" w:hAnsi="Courier New" w:hint="default"/>
      </w:rPr>
    </w:lvl>
    <w:lvl w:ilvl="5" w:tplc="D49289D0">
      <w:start w:val="1"/>
      <w:numFmt w:val="bullet"/>
      <w:lvlText w:val=""/>
      <w:lvlJc w:val="left"/>
      <w:pPr>
        <w:ind w:left="3960" w:hanging="360"/>
      </w:pPr>
      <w:rPr>
        <w:rFonts w:ascii="Wingdings" w:hAnsi="Wingdings" w:hint="default"/>
      </w:rPr>
    </w:lvl>
    <w:lvl w:ilvl="6" w:tplc="99920874">
      <w:start w:val="1"/>
      <w:numFmt w:val="bullet"/>
      <w:lvlText w:val=""/>
      <w:lvlJc w:val="left"/>
      <w:pPr>
        <w:ind w:left="4680" w:hanging="360"/>
      </w:pPr>
      <w:rPr>
        <w:rFonts w:ascii="Symbol" w:hAnsi="Symbol" w:hint="default"/>
      </w:rPr>
    </w:lvl>
    <w:lvl w:ilvl="7" w:tplc="9ADEBBA0">
      <w:start w:val="1"/>
      <w:numFmt w:val="bullet"/>
      <w:lvlText w:val="o"/>
      <w:lvlJc w:val="left"/>
      <w:pPr>
        <w:ind w:left="5400" w:hanging="360"/>
      </w:pPr>
      <w:rPr>
        <w:rFonts w:ascii="Courier New" w:hAnsi="Courier New" w:hint="default"/>
      </w:rPr>
    </w:lvl>
    <w:lvl w:ilvl="8" w:tplc="772C5E4C">
      <w:start w:val="1"/>
      <w:numFmt w:val="bullet"/>
      <w:lvlText w:val=""/>
      <w:lvlJc w:val="left"/>
      <w:pPr>
        <w:ind w:left="6120" w:hanging="360"/>
      </w:pPr>
      <w:rPr>
        <w:rFonts w:ascii="Wingdings" w:hAnsi="Wingdings" w:hint="default"/>
      </w:rPr>
    </w:lvl>
  </w:abstractNum>
  <w:abstractNum w:abstractNumId="18" w15:restartNumberingAfterBreak="0">
    <w:nsid w:val="416C189D"/>
    <w:multiLevelType w:val="hybridMultilevel"/>
    <w:tmpl w:val="2244FBF6"/>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41A51C27"/>
    <w:multiLevelType w:val="hybridMultilevel"/>
    <w:tmpl w:val="8E40AD90"/>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61D77F1"/>
    <w:multiLevelType w:val="multilevel"/>
    <w:tmpl w:val="5BF2DE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1420DFF"/>
    <w:multiLevelType w:val="hybridMultilevel"/>
    <w:tmpl w:val="7CB0F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223781"/>
    <w:multiLevelType w:val="hybridMultilevel"/>
    <w:tmpl w:val="0CCEA8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F8557BA"/>
    <w:multiLevelType w:val="hybridMultilevel"/>
    <w:tmpl w:val="670A61F0"/>
    <w:lvl w:ilvl="0" w:tplc="AA7C0AB6">
      <w:start w:val="1"/>
      <w:numFmt w:val="bullet"/>
      <w:lvlText w:val=""/>
      <w:lvlJc w:val="left"/>
      <w:pPr>
        <w:ind w:left="360" w:hanging="360"/>
      </w:pPr>
      <w:rPr>
        <w:rFonts w:ascii="Symbol" w:hAnsi="Symbol" w:hint="default"/>
      </w:rPr>
    </w:lvl>
    <w:lvl w:ilvl="1" w:tplc="6D98E374">
      <w:start w:val="1"/>
      <w:numFmt w:val="bullet"/>
      <w:lvlText w:val="o"/>
      <w:lvlJc w:val="left"/>
      <w:pPr>
        <w:ind w:left="1080" w:hanging="360"/>
      </w:pPr>
      <w:rPr>
        <w:rFonts w:ascii="Courier New" w:hAnsi="Courier New" w:hint="default"/>
      </w:rPr>
    </w:lvl>
    <w:lvl w:ilvl="2" w:tplc="704ED400">
      <w:start w:val="1"/>
      <w:numFmt w:val="bullet"/>
      <w:lvlText w:val=""/>
      <w:lvlJc w:val="left"/>
      <w:pPr>
        <w:ind w:left="1800" w:hanging="360"/>
      </w:pPr>
      <w:rPr>
        <w:rFonts w:ascii="Wingdings" w:hAnsi="Wingdings" w:hint="default"/>
      </w:rPr>
    </w:lvl>
    <w:lvl w:ilvl="3" w:tplc="BD760602">
      <w:start w:val="1"/>
      <w:numFmt w:val="bullet"/>
      <w:lvlText w:val=""/>
      <w:lvlJc w:val="left"/>
      <w:pPr>
        <w:ind w:left="2520" w:hanging="360"/>
      </w:pPr>
      <w:rPr>
        <w:rFonts w:ascii="Symbol" w:hAnsi="Symbol" w:hint="default"/>
      </w:rPr>
    </w:lvl>
    <w:lvl w:ilvl="4" w:tplc="CFAEEF70">
      <w:start w:val="1"/>
      <w:numFmt w:val="bullet"/>
      <w:lvlText w:val="o"/>
      <w:lvlJc w:val="left"/>
      <w:pPr>
        <w:ind w:left="3240" w:hanging="360"/>
      </w:pPr>
      <w:rPr>
        <w:rFonts w:ascii="Courier New" w:hAnsi="Courier New" w:hint="default"/>
      </w:rPr>
    </w:lvl>
    <w:lvl w:ilvl="5" w:tplc="2D463CB0">
      <w:start w:val="1"/>
      <w:numFmt w:val="bullet"/>
      <w:lvlText w:val=""/>
      <w:lvlJc w:val="left"/>
      <w:pPr>
        <w:ind w:left="3960" w:hanging="360"/>
      </w:pPr>
      <w:rPr>
        <w:rFonts w:ascii="Wingdings" w:hAnsi="Wingdings" w:hint="default"/>
      </w:rPr>
    </w:lvl>
    <w:lvl w:ilvl="6" w:tplc="91F4E6CC">
      <w:start w:val="1"/>
      <w:numFmt w:val="bullet"/>
      <w:lvlText w:val=""/>
      <w:lvlJc w:val="left"/>
      <w:pPr>
        <w:ind w:left="4680" w:hanging="360"/>
      </w:pPr>
      <w:rPr>
        <w:rFonts w:ascii="Symbol" w:hAnsi="Symbol" w:hint="default"/>
      </w:rPr>
    </w:lvl>
    <w:lvl w:ilvl="7" w:tplc="AC28E60E">
      <w:start w:val="1"/>
      <w:numFmt w:val="bullet"/>
      <w:lvlText w:val="o"/>
      <w:lvlJc w:val="left"/>
      <w:pPr>
        <w:ind w:left="5400" w:hanging="360"/>
      </w:pPr>
      <w:rPr>
        <w:rFonts w:ascii="Courier New" w:hAnsi="Courier New" w:hint="default"/>
      </w:rPr>
    </w:lvl>
    <w:lvl w:ilvl="8" w:tplc="32764F4C">
      <w:start w:val="1"/>
      <w:numFmt w:val="bullet"/>
      <w:lvlText w:val=""/>
      <w:lvlJc w:val="left"/>
      <w:pPr>
        <w:ind w:left="6120" w:hanging="360"/>
      </w:pPr>
      <w:rPr>
        <w:rFonts w:ascii="Wingdings" w:hAnsi="Wingdings" w:hint="default"/>
      </w:rPr>
    </w:lvl>
  </w:abstractNum>
  <w:abstractNum w:abstractNumId="24" w15:restartNumberingAfterBreak="0">
    <w:nsid w:val="6074052D"/>
    <w:multiLevelType w:val="hybridMultilevel"/>
    <w:tmpl w:val="5B065F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62E48A3F"/>
    <w:multiLevelType w:val="hybridMultilevel"/>
    <w:tmpl w:val="36441CF4"/>
    <w:lvl w:ilvl="0" w:tplc="0A409832">
      <w:start w:val="1"/>
      <w:numFmt w:val="bullet"/>
      <w:lvlText w:val=""/>
      <w:lvlJc w:val="left"/>
      <w:pPr>
        <w:ind w:left="360" w:hanging="360"/>
      </w:pPr>
      <w:rPr>
        <w:rFonts w:ascii="Symbol" w:hAnsi="Symbol" w:hint="default"/>
      </w:rPr>
    </w:lvl>
    <w:lvl w:ilvl="1" w:tplc="4FEC9C90">
      <w:start w:val="1"/>
      <w:numFmt w:val="bullet"/>
      <w:lvlText w:val="o"/>
      <w:lvlJc w:val="left"/>
      <w:pPr>
        <w:ind w:left="1080" w:hanging="360"/>
      </w:pPr>
      <w:rPr>
        <w:rFonts w:ascii="Courier New" w:hAnsi="Courier New" w:hint="default"/>
      </w:rPr>
    </w:lvl>
    <w:lvl w:ilvl="2" w:tplc="B0F4FF90">
      <w:start w:val="1"/>
      <w:numFmt w:val="bullet"/>
      <w:lvlText w:val=""/>
      <w:lvlJc w:val="left"/>
      <w:pPr>
        <w:ind w:left="1800" w:hanging="360"/>
      </w:pPr>
      <w:rPr>
        <w:rFonts w:ascii="Wingdings" w:hAnsi="Wingdings" w:hint="default"/>
      </w:rPr>
    </w:lvl>
    <w:lvl w:ilvl="3" w:tplc="F11C6084">
      <w:start w:val="1"/>
      <w:numFmt w:val="bullet"/>
      <w:lvlText w:val=""/>
      <w:lvlJc w:val="left"/>
      <w:pPr>
        <w:ind w:left="2520" w:hanging="360"/>
      </w:pPr>
      <w:rPr>
        <w:rFonts w:ascii="Symbol" w:hAnsi="Symbol" w:hint="default"/>
      </w:rPr>
    </w:lvl>
    <w:lvl w:ilvl="4" w:tplc="024A31F8">
      <w:start w:val="1"/>
      <w:numFmt w:val="bullet"/>
      <w:lvlText w:val="o"/>
      <w:lvlJc w:val="left"/>
      <w:pPr>
        <w:ind w:left="3240" w:hanging="360"/>
      </w:pPr>
      <w:rPr>
        <w:rFonts w:ascii="Courier New" w:hAnsi="Courier New" w:hint="default"/>
      </w:rPr>
    </w:lvl>
    <w:lvl w:ilvl="5" w:tplc="51FCB222">
      <w:start w:val="1"/>
      <w:numFmt w:val="bullet"/>
      <w:lvlText w:val=""/>
      <w:lvlJc w:val="left"/>
      <w:pPr>
        <w:ind w:left="3960" w:hanging="360"/>
      </w:pPr>
      <w:rPr>
        <w:rFonts w:ascii="Wingdings" w:hAnsi="Wingdings" w:hint="default"/>
      </w:rPr>
    </w:lvl>
    <w:lvl w:ilvl="6" w:tplc="44FE47FE">
      <w:start w:val="1"/>
      <w:numFmt w:val="bullet"/>
      <w:lvlText w:val=""/>
      <w:lvlJc w:val="left"/>
      <w:pPr>
        <w:ind w:left="4680" w:hanging="360"/>
      </w:pPr>
      <w:rPr>
        <w:rFonts w:ascii="Symbol" w:hAnsi="Symbol" w:hint="default"/>
      </w:rPr>
    </w:lvl>
    <w:lvl w:ilvl="7" w:tplc="52D64B84">
      <w:start w:val="1"/>
      <w:numFmt w:val="bullet"/>
      <w:lvlText w:val="o"/>
      <w:lvlJc w:val="left"/>
      <w:pPr>
        <w:ind w:left="5400" w:hanging="360"/>
      </w:pPr>
      <w:rPr>
        <w:rFonts w:ascii="Courier New" w:hAnsi="Courier New" w:hint="default"/>
      </w:rPr>
    </w:lvl>
    <w:lvl w:ilvl="8" w:tplc="72CEDD64">
      <w:start w:val="1"/>
      <w:numFmt w:val="bullet"/>
      <w:lvlText w:val=""/>
      <w:lvlJc w:val="left"/>
      <w:pPr>
        <w:ind w:left="6120" w:hanging="360"/>
      </w:pPr>
      <w:rPr>
        <w:rFonts w:ascii="Wingdings" w:hAnsi="Wingdings" w:hint="default"/>
      </w:rPr>
    </w:lvl>
  </w:abstractNum>
  <w:abstractNum w:abstractNumId="26" w15:restartNumberingAfterBreak="0">
    <w:nsid w:val="670FD610"/>
    <w:multiLevelType w:val="hybridMultilevel"/>
    <w:tmpl w:val="391690B2"/>
    <w:lvl w:ilvl="0" w:tplc="9A90F312">
      <w:start w:val="1"/>
      <w:numFmt w:val="bullet"/>
      <w:lvlText w:val=""/>
      <w:lvlJc w:val="left"/>
      <w:pPr>
        <w:ind w:left="360" w:hanging="360"/>
      </w:pPr>
      <w:rPr>
        <w:rFonts w:ascii="Symbol" w:hAnsi="Symbol" w:hint="default"/>
      </w:rPr>
    </w:lvl>
    <w:lvl w:ilvl="1" w:tplc="BA747AF0">
      <w:start w:val="1"/>
      <w:numFmt w:val="bullet"/>
      <w:lvlText w:val="o"/>
      <w:lvlJc w:val="left"/>
      <w:pPr>
        <w:ind w:left="1080" w:hanging="360"/>
      </w:pPr>
      <w:rPr>
        <w:rFonts w:ascii="Courier New" w:hAnsi="Courier New" w:hint="default"/>
      </w:rPr>
    </w:lvl>
    <w:lvl w:ilvl="2" w:tplc="D0D635A6">
      <w:start w:val="1"/>
      <w:numFmt w:val="bullet"/>
      <w:lvlText w:val=""/>
      <w:lvlJc w:val="left"/>
      <w:pPr>
        <w:ind w:left="1800" w:hanging="360"/>
      </w:pPr>
      <w:rPr>
        <w:rFonts w:ascii="Wingdings" w:hAnsi="Wingdings" w:hint="default"/>
      </w:rPr>
    </w:lvl>
    <w:lvl w:ilvl="3" w:tplc="790C3728">
      <w:start w:val="1"/>
      <w:numFmt w:val="bullet"/>
      <w:lvlText w:val=""/>
      <w:lvlJc w:val="left"/>
      <w:pPr>
        <w:ind w:left="2520" w:hanging="360"/>
      </w:pPr>
      <w:rPr>
        <w:rFonts w:ascii="Symbol" w:hAnsi="Symbol" w:hint="default"/>
      </w:rPr>
    </w:lvl>
    <w:lvl w:ilvl="4" w:tplc="62F6071A">
      <w:start w:val="1"/>
      <w:numFmt w:val="bullet"/>
      <w:lvlText w:val="o"/>
      <w:lvlJc w:val="left"/>
      <w:pPr>
        <w:ind w:left="3240" w:hanging="360"/>
      </w:pPr>
      <w:rPr>
        <w:rFonts w:ascii="Courier New" w:hAnsi="Courier New" w:hint="default"/>
      </w:rPr>
    </w:lvl>
    <w:lvl w:ilvl="5" w:tplc="B4861E56">
      <w:start w:val="1"/>
      <w:numFmt w:val="bullet"/>
      <w:lvlText w:val=""/>
      <w:lvlJc w:val="left"/>
      <w:pPr>
        <w:ind w:left="3960" w:hanging="360"/>
      </w:pPr>
      <w:rPr>
        <w:rFonts w:ascii="Wingdings" w:hAnsi="Wingdings" w:hint="default"/>
      </w:rPr>
    </w:lvl>
    <w:lvl w:ilvl="6" w:tplc="1FC6569A">
      <w:start w:val="1"/>
      <w:numFmt w:val="bullet"/>
      <w:lvlText w:val=""/>
      <w:lvlJc w:val="left"/>
      <w:pPr>
        <w:ind w:left="4680" w:hanging="360"/>
      </w:pPr>
      <w:rPr>
        <w:rFonts w:ascii="Symbol" w:hAnsi="Symbol" w:hint="default"/>
      </w:rPr>
    </w:lvl>
    <w:lvl w:ilvl="7" w:tplc="C2D269A0">
      <w:start w:val="1"/>
      <w:numFmt w:val="bullet"/>
      <w:lvlText w:val="o"/>
      <w:lvlJc w:val="left"/>
      <w:pPr>
        <w:ind w:left="5400" w:hanging="360"/>
      </w:pPr>
      <w:rPr>
        <w:rFonts w:ascii="Courier New" w:hAnsi="Courier New" w:hint="default"/>
      </w:rPr>
    </w:lvl>
    <w:lvl w:ilvl="8" w:tplc="AA309438">
      <w:start w:val="1"/>
      <w:numFmt w:val="bullet"/>
      <w:lvlText w:val=""/>
      <w:lvlJc w:val="left"/>
      <w:pPr>
        <w:ind w:left="6120" w:hanging="360"/>
      </w:pPr>
      <w:rPr>
        <w:rFonts w:ascii="Wingdings" w:hAnsi="Wingdings" w:hint="default"/>
      </w:rPr>
    </w:lvl>
  </w:abstractNum>
  <w:abstractNum w:abstractNumId="27" w15:restartNumberingAfterBreak="0">
    <w:nsid w:val="68DC0987"/>
    <w:multiLevelType w:val="hybridMultilevel"/>
    <w:tmpl w:val="5FE67E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A8E0FC6"/>
    <w:multiLevelType w:val="hybridMultilevel"/>
    <w:tmpl w:val="D50A9D7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3AD7BBE"/>
    <w:multiLevelType w:val="hybridMultilevel"/>
    <w:tmpl w:val="F8C441A2"/>
    <w:lvl w:ilvl="0" w:tplc="2F40FE08">
      <w:start w:val="1"/>
      <w:numFmt w:val="decimal"/>
      <w:lvlText w:val="%1."/>
      <w:lvlJc w:val="left"/>
      <w:pPr>
        <w:ind w:left="360" w:hanging="360"/>
      </w:pPr>
    </w:lvl>
    <w:lvl w:ilvl="1" w:tplc="1906480C">
      <w:start w:val="1"/>
      <w:numFmt w:val="lowerLetter"/>
      <w:lvlText w:val="%2."/>
      <w:lvlJc w:val="left"/>
      <w:pPr>
        <w:ind w:left="1080" w:hanging="360"/>
      </w:pPr>
    </w:lvl>
    <w:lvl w:ilvl="2" w:tplc="58121CFA">
      <w:start w:val="1"/>
      <w:numFmt w:val="lowerRoman"/>
      <w:lvlText w:val="%3."/>
      <w:lvlJc w:val="right"/>
      <w:pPr>
        <w:ind w:left="1800" w:hanging="180"/>
      </w:pPr>
    </w:lvl>
    <w:lvl w:ilvl="3" w:tplc="ED9E8576">
      <w:start w:val="1"/>
      <w:numFmt w:val="decimal"/>
      <w:lvlText w:val="%4."/>
      <w:lvlJc w:val="left"/>
      <w:pPr>
        <w:ind w:left="2520" w:hanging="360"/>
      </w:pPr>
    </w:lvl>
    <w:lvl w:ilvl="4" w:tplc="A8AC467A">
      <w:start w:val="1"/>
      <w:numFmt w:val="lowerLetter"/>
      <w:lvlText w:val="%5."/>
      <w:lvlJc w:val="left"/>
      <w:pPr>
        <w:ind w:left="3240" w:hanging="360"/>
      </w:pPr>
    </w:lvl>
    <w:lvl w:ilvl="5" w:tplc="2B20C998">
      <w:start w:val="1"/>
      <w:numFmt w:val="lowerRoman"/>
      <w:lvlText w:val="%6."/>
      <w:lvlJc w:val="right"/>
      <w:pPr>
        <w:ind w:left="3960" w:hanging="180"/>
      </w:pPr>
    </w:lvl>
    <w:lvl w:ilvl="6" w:tplc="6A466C9A">
      <w:start w:val="1"/>
      <w:numFmt w:val="decimal"/>
      <w:lvlText w:val="%7."/>
      <w:lvlJc w:val="left"/>
      <w:pPr>
        <w:ind w:left="4680" w:hanging="360"/>
      </w:pPr>
    </w:lvl>
    <w:lvl w:ilvl="7" w:tplc="AEBA9AD0">
      <w:start w:val="1"/>
      <w:numFmt w:val="lowerLetter"/>
      <w:lvlText w:val="%8."/>
      <w:lvlJc w:val="left"/>
      <w:pPr>
        <w:ind w:left="5400" w:hanging="360"/>
      </w:pPr>
    </w:lvl>
    <w:lvl w:ilvl="8" w:tplc="CC7AF584">
      <w:start w:val="1"/>
      <w:numFmt w:val="lowerRoman"/>
      <w:lvlText w:val="%9."/>
      <w:lvlJc w:val="right"/>
      <w:pPr>
        <w:ind w:left="6120" w:hanging="180"/>
      </w:pPr>
    </w:lvl>
  </w:abstractNum>
  <w:abstractNum w:abstractNumId="30" w15:restartNumberingAfterBreak="0">
    <w:nsid w:val="76241E76"/>
    <w:multiLevelType w:val="hybridMultilevel"/>
    <w:tmpl w:val="F44EFB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BD60AD5"/>
    <w:multiLevelType w:val="hybridMultilevel"/>
    <w:tmpl w:val="08E47C28"/>
    <w:lvl w:ilvl="0" w:tplc="7DDE4456">
      <w:start w:val="1"/>
      <w:numFmt w:val="bullet"/>
      <w:lvlText w:val=""/>
      <w:lvlJc w:val="left"/>
      <w:pPr>
        <w:ind w:left="360" w:hanging="360"/>
      </w:pPr>
      <w:rPr>
        <w:rFonts w:ascii="Symbol" w:hAnsi="Symbol" w:hint="default"/>
      </w:rPr>
    </w:lvl>
    <w:lvl w:ilvl="1" w:tplc="FA82E294">
      <w:start w:val="1"/>
      <w:numFmt w:val="bullet"/>
      <w:lvlText w:val="o"/>
      <w:lvlJc w:val="left"/>
      <w:pPr>
        <w:ind w:left="1080" w:hanging="360"/>
      </w:pPr>
      <w:rPr>
        <w:rFonts w:ascii="Courier New" w:hAnsi="Courier New" w:hint="default"/>
      </w:rPr>
    </w:lvl>
    <w:lvl w:ilvl="2" w:tplc="03726DDE">
      <w:start w:val="1"/>
      <w:numFmt w:val="bullet"/>
      <w:lvlText w:val=""/>
      <w:lvlJc w:val="left"/>
      <w:pPr>
        <w:ind w:left="1800" w:hanging="360"/>
      </w:pPr>
      <w:rPr>
        <w:rFonts w:ascii="Wingdings" w:hAnsi="Wingdings" w:hint="default"/>
      </w:rPr>
    </w:lvl>
    <w:lvl w:ilvl="3" w:tplc="76B20EB2">
      <w:start w:val="1"/>
      <w:numFmt w:val="bullet"/>
      <w:lvlText w:val=""/>
      <w:lvlJc w:val="left"/>
      <w:pPr>
        <w:ind w:left="2520" w:hanging="360"/>
      </w:pPr>
      <w:rPr>
        <w:rFonts w:ascii="Symbol" w:hAnsi="Symbol" w:hint="default"/>
      </w:rPr>
    </w:lvl>
    <w:lvl w:ilvl="4" w:tplc="1328229A">
      <w:start w:val="1"/>
      <w:numFmt w:val="bullet"/>
      <w:lvlText w:val="o"/>
      <w:lvlJc w:val="left"/>
      <w:pPr>
        <w:ind w:left="3240" w:hanging="360"/>
      </w:pPr>
      <w:rPr>
        <w:rFonts w:ascii="Courier New" w:hAnsi="Courier New" w:hint="default"/>
      </w:rPr>
    </w:lvl>
    <w:lvl w:ilvl="5" w:tplc="F41EE6D2">
      <w:start w:val="1"/>
      <w:numFmt w:val="bullet"/>
      <w:lvlText w:val=""/>
      <w:lvlJc w:val="left"/>
      <w:pPr>
        <w:ind w:left="3960" w:hanging="360"/>
      </w:pPr>
      <w:rPr>
        <w:rFonts w:ascii="Wingdings" w:hAnsi="Wingdings" w:hint="default"/>
      </w:rPr>
    </w:lvl>
    <w:lvl w:ilvl="6" w:tplc="AB5A44C4">
      <w:start w:val="1"/>
      <w:numFmt w:val="bullet"/>
      <w:lvlText w:val=""/>
      <w:lvlJc w:val="left"/>
      <w:pPr>
        <w:ind w:left="4680" w:hanging="360"/>
      </w:pPr>
      <w:rPr>
        <w:rFonts w:ascii="Symbol" w:hAnsi="Symbol" w:hint="default"/>
      </w:rPr>
    </w:lvl>
    <w:lvl w:ilvl="7" w:tplc="A68A6D2E">
      <w:start w:val="1"/>
      <w:numFmt w:val="bullet"/>
      <w:lvlText w:val="o"/>
      <w:lvlJc w:val="left"/>
      <w:pPr>
        <w:ind w:left="5400" w:hanging="360"/>
      </w:pPr>
      <w:rPr>
        <w:rFonts w:ascii="Courier New" w:hAnsi="Courier New" w:hint="default"/>
      </w:rPr>
    </w:lvl>
    <w:lvl w:ilvl="8" w:tplc="F79A615A">
      <w:start w:val="1"/>
      <w:numFmt w:val="bullet"/>
      <w:lvlText w:val=""/>
      <w:lvlJc w:val="left"/>
      <w:pPr>
        <w:ind w:left="6120" w:hanging="360"/>
      </w:pPr>
      <w:rPr>
        <w:rFonts w:ascii="Wingdings" w:hAnsi="Wingdings" w:hint="default"/>
      </w:rPr>
    </w:lvl>
  </w:abstractNum>
  <w:num w:numId="1" w16cid:durableId="1554388110">
    <w:abstractNumId w:val="5"/>
  </w:num>
  <w:num w:numId="2" w16cid:durableId="682443178">
    <w:abstractNumId w:val="28"/>
  </w:num>
  <w:num w:numId="3" w16cid:durableId="1218590862">
    <w:abstractNumId w:val="20"/>
  </w:num>
  <w:num w:numId="4" w16cid:durableId="811411684">
    <w:abstractNumId w:val="24"/>
  </w:num>
  <w:num w:numId="5" w16cid:durableId="1449666327">
    <w:abstractNumId w:val="1"/>
  </w:num>
  <w:num w:numId="6" w16cid:durableId="68892365">
    <w:abstractNumId w:val="18"/>
  </w:num>
  <w:num w:numId="7" w16cid:durableId="1096174427">
    <w:abstractNumId w:val="10"/>
  </w:num>
  <w:num w:numId="8" w16cid:durableId="1568296254">
    <w:abstractNumId w:val="23"/>
  </w:num>
  <w:num w:numId="9" w16cid:durableId="424612377">
    <w:abstractNumId w:val="15"/>
  </w:num>
  <w:num w:numId="10" w16cid:durableId="956566440">
    <w:abstractNumId w:val="7"/>
  </w:num>
  <w:num w:numId="11" w16cid:durableId="1609460248">
    <w:abstractNumId w:val="12"/>
  </w:num>
  <w:num w:numId="12" w16cid:durableId="627201629">
    <w:abstractNumId w:val="4"/>
  </w:num>
  <w:num w:numId="13" w16cid:durableId="516038979">
    <w:abstractNumId w:val="17"/>
  </w:num>
  <w:num w:numId="14" w16cid:durableId="1281184113">
    <w:abstractNumId w:val="31"/>
  </w:num>
  <w:num w:numId="15" w16cid:durableId="2123642533">
    <w:abstractNumId w:val="26"/>
  </w:num>
  <w:num w:numId="16" w16cid:durableId="277807851">
    <w:abstractNumId w:val="2"/>
  </w:num>
  <w:num w:numId="17" w16cid:durableId="1817840379">
    <w:abstractNumId w:val="25"/>
  </w:num>
  <w:num w:numId="18" w16cid:durableId="167410451">
    <w:abstractNumId w:val="29"/>
  </w:num>
  <w:num w:numId="19" w16cid:durableId="440296107">
    <w:abstractNumId w:val="14"/>
  </w:num>
  <w:num w:numId="20" w16cid:durableId="83918381">
    <w:abstractNumId w:val="13"/>
  </w:num>
  <w:num w:numId="21" w16cid:durableId="772481433">
    <w:abstractNumId w:val="30"/>
  </w:num>
  <w:num w:numId="22" w16cid:durableId="386301054">
    <w:abstractNumId w:val="0"/>
  </w:num>
  <w:num w:numId="23" w16cid:durableId="1145585826">
    <w:abstractNumId w:val="19"/>
  </w:num>
  <w:num w:numId="24" w16cid:durableId="2040810648">
    <w:abstractNumId w:val="8"/>
  </w:num>
  <w:num w:numId="25" w16cid:durableId="287514613">
    <w:abstractNumId w:val="16"/>
  </w:num>
  <w:num w:numId="26" w16cid:durableId="71660902">
    <w:abstractNumId w:val="6"/>
  </w:num>
  <w:num w:numId="27" w16cid:durableId="686440736">
    <w:abstractNumId w:val="11"/>
  </w:num>
  <w:num w:numId="28" w16cid:durableId="1369138612">
    <w:abstractNumId w:val="27"/>
  </w:num>
  <w:num w:numId="29" w16cid:durableId="1958758247">
    <w:abstractNumId w:val="3"/>
  </w:num>
  <w:num w:numId="30" w16cid:durableId="1714303969">
    <w:abstractNumId w:val="22"/>
  </w:num>
  <w:num w:numId="31" w16cid:durableId="1049303772">
    <w:abstractNumId w:val="9"/>
  </w:num>
  <w:num w:numId="32" w16cid:durableId="65032583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6"/>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2D3"/>
    <w:rsid w:val="0001601D"/>
    <w:rsid w:val="00023764"/>
    <w:rsid w:val="0006222F"/>
    <w:rsid w:val="000646DC"/>
    <w:rsid w:val="000B67E3"/>
    <w:rsid w:val="000C2F45"/>
    <w:rsid w:val="000C6718"/>
    <w:rsid w:val="00131CF6"/>
    <w:rsid w:val="0014194F"/>
    <w:rsid w:val="001B3B27"/>
    <w:rsid w:val="001D53FF"/>
    <w:rsid w:val="001F50BD"/>
    <w:rsid w:val="0023753F"/>
    <w:rsid w:val="002565A5"/>
    <w:rsid w:val="002C0D9C"/>
    <w:rsid w:val="002F5D14"/>
    <w:rsid w:val="00345653"/>
    <w:rsid w:val="00352778"/>
    <w:rsid w:val="003556AD"/>
    <w:rsid w:val="00391F25"/>
    <w:rsid w:val="003965AF"/>
    <w:rsid w:val="00424655"/>
    <w:rsid w:val="004347DD"/>
    <w:rsid w:val="00436E1C"/>
    <w:rsid w:val="004B7066"/>
    <w:rsid w:val="004C166F"/>
    <w:rsid w:val="00523733"/>
    <w:rsid w:val="005341E7"/>
    <w:rsid w:val="005473F9"/>
    <w:rsid w:val="00586C68"/>
    <w:rsid w:val="005A1D6E"/>
    <w:rsid w:val="005F24DF"/>
    <w:rsid w:val="005F3D8A"/>
    <w:rsid w:val="00617F96"/>
    <w:rsid w:val="00625CDE"/>
    <w:rsid w:val="0063087B"/>
    <w:rsid w:val="00636592"/>
    <w:rsid w:val="0065058B"/>
    <w:rsid w:val="00653AA1"/>
    <w:rsid w:val="006620F0"/>
    <w:rsid w:val="00677154"/>
    <w:rsid w:val="006826B1"/>
    <w:rsid w:val="006B683A"/>
    <w:rsid w:val="006E68FC"/>
    <w:rsid w:val="007012CC"/>
    <w:rsid w:val="007219A5"/>
    <w:rsid w:val="007503EA"/>
    <w:rsid w:val="007C2322"/>
    <w:rsid w:val="007D4DF6"/>
    <w:rsid w:val="007E7B80"/>
    <w:rsid w:val="007F15D7"/>
    <w:rsid w:val="007F3B6C"/>
    <w:rsid w:val="00824A8E"/>
    <w:rsid w:val="00835A8E"/>
    <w:rsid w:val="0084121A"/>
    <w:rsid w:val="00897892"/>
    <w:rsid w:val="008B5B8D"/>
    <w:rsid w:val="008C53FA"/>
    <w:rsid w:val="008D2F27"/>
    <w:rsid w:val="00923D4B"/>
    <w:rsid w:val="00936ADD"/>
    <w:rsid w:val="00945970"/>
    <w:rsid w:val="00946656"/>
    <w:rsid w:val="009B394A"/>
    <w:rsid w:val="009C26AC"/>
    <w:rsid w:val="009C3875"/>
    <w:rsid w:val="009D64E8"/>
    <w:rsid w:val="009D7E60"/>
    <w:rsid w:val="00A07E01"/>
    <w:rsid w:val="00A55C4A"/>
    <w:rsid w:val="00A566C1"/>
    <w:rsid w:val="00A61719"/>
    <w:rsid w:val="00A904E2"/>
    <w:rsid w:val="00AA77E6"/>
    <w:rsid w:val="00AC4A6F"/>
    <w:rsid w:val="00AF6FF4"/>
    <w:rsid w:val="00B161DA"/>
    <w:rsid w:val="00B50488"/>
    <w:rsid w:val="00B519D3"/>
    <w:rsid w:val="00B535A3"/>
    <w:rsid w:val="00B66060"/>
    <w:rsid w:val="00B95F6B"/>
    <w:rsid w:val="00BC7A8A"/>
    <w:rsid w:val="00BC7E42"/>
    <w:rsid w:val="00BF1910"/>
    <w:rsid w:val="00C049F5"/>
    <w:rsid w:val="00C260B5"/>
    <w:rsid w:val="00C4237D"/>
    <w:rsid w:val="00C54739"/>
    <w:rsid w:val="00C57B2D"/>
    <w:rsid w:val="00C92C09"/>
    <w:rsid w:val="00CB3555"/>
    <w:rsid w:val="00CC451B"/>
    <w:rsid w:val="00D052AE"/>
    <w:rsid w:val="00D071DE"/>
    <w:rsid w:val="00D10CB6"/>
    <w:rsid w:val="00D23567"/>
    <w:rsid w:val="00D56F57"/>
    <w:rsid w:val="00D80BC9"/>
    <w:rsid w:val="00D86185"/>
    <w:rsid w:val="00D93833"/>
    <w:rsid w:val="00D94506"/>
    <w:rsid w:val="00DA164B"/>
    <w:rsid w:val="00DC2B8D"/>
    <w:rsid w:val="00E150BB"/>
    <w:rsid w:val="00E259B4"/>
    <w:rsid w:val="00ED240C"/>
    <w:rsid w:val="00F00ED6"/>
    <w:rsid w:val="00F847D0"/>
    <w:rsid w:val="00FE5A3D"/>
    <w:rsid w:val="00FF1EEE"/>
    <w:rsid w:val="00FF42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BCCB53"/>
  <w15:chartTrackingRefBased/>
  <w15:docId w15:val="{232D2D96-AE5A-AB4E-AB9D-93B145FBA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42D3"/>
  </w:style>
  <w:style w:type="paragraph" w:styleId="Heading1">
    <w:name w:val="heading 1"/>
    <w:basedOn w:val="Normal"/>
    <w:next w:val="Normal"/>
    <w:link w:val="Heading1Char"/>
    <w:uiPriority w:val="9"/>
    <w:qFormat/>
    <w:rsid w:val="00FF42D3"/>
    <w:pPr>
      <w:spacing w:before="300" w:after="40"/>
      <w:jc w:val="left"/>
      <w:outlineLvl w:val="0"/>
    </w:pPr>
    <w:rPr>
      <w:smallCaps/>
      <w:spacing w:val="5"/>
      <w:sz w:val="32"/>
      <w:szCs w:val="32"/>
    </w:rPr>
  </w:style>
  <w:style w:type="paragraph" w:styleId="Heading2">
    <w:name w:val="heading 2"/>
    <w:basedOn w:val="Normal"/>
    <w:next w:val="Normal"/>
    <w:link w:val="Heading2Char"/>
    <w:uiPriority w:val="9"/>
    <w:semiHidden/>
    <w:unhideWhenUsed/>
    <w:qFormat/>
    <w:rsid w:val="00FF42D3"/>
    <w:pPr>
      <w:spacing w:before="240" w:after="8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FF42D3"/>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FF42D3"/>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FF42D3"/>
    <w:pPr>
      <w:spacing w:before="200" w:after="0"/>
      <w:jc w:val="left"/>
      <w:outlineLvl w:val="4"/>
    </w:pPr>
    <w:rPr>
      <w:smallCaps/>
      <w:color w:val="BF4E14" w:themeColor="accent2" w:themeShade="BF"/>
      <w:spacing w:val="10"/>
      <w:sz w:val="22"/>
      <w:szCs w:val="26"/>
    </w:rPr>
  </w:style>
  <w:style w:type="paragraph" w:styleId="Heading6">
    <w:name w:val="heading 6"/>
    <w:basedOn w:val="Normal"/>
    <w:next w:val="Normal"/>
    <w:link w:val="Heading6Char"/>
    <w:uiPriority w:val="9"/>
    <w:semiHidden/>
    <w:unhideWhenUsed/>
    <w:qFormat/>
    <w:rsid w:val="00FF42D3"/>
    <w:pPr>
      <w:spacing w:after="0"/>
      <w:jc w:val="left"/>
      <w:outlineLvl w:val="5"/>
    </w:pPr>
    <w:rPr>
      <w:smallCaps/>
      <w:color w:val="E97132" w:themeColor="accent2"/>
      <w:spacing w:val="5"/>
      <w:sz w:val="22"/>
    </w:rPr>
  </w:style>
  <w:style w:type="paragraph" w:styleId="Heading7">
    <w:name w:val="heading 7"/>
    <w:basedOn w:val="Normal"/>
    <w:next w:val="Normal"/>
    <w:link w:val="Heading7Char"/>
    <w:uiPriority w:val="9"/>
    <w:semiHidden/>
    <w:unhideWhenUsed/>
    <w:qFormat/>
    <w:rsid w:val="00FF42D3"/>
    <w:pPr>
      <w:spacing w:after="0"/>
      <w:jc w:val="left"/>
      <w:outlineLvl w:val="6"/>
    </w:pPr>
    <w:rPr>
      <w:b/>
      <w:smallCaps/>
      <w:color w:val="E97132" w:themeColor="accent2"/>
      <w:spacing w:val="10"/>
    </w:rPr>
  </w:style>
  <w:style w:type="paragraph" w:styleId="Heading8">
    <w:name w:val="heading 8"/>
    <w:basedOn w:val="Normal"/>
    <w:next w:val="Normal"/>
    <w:link w:val="Heading8Char"/>
    <w:uiPriority w:val="9"/>
    <w:semiHidden/>
    <w:unhideWhenUsed/>
    <w:qFormat/>
    <w:rsid w:val="00FF42D3"/>
    <w:pPr>
      <w:spacing w:after="0"/>
      <w:jc w:val="left"/>
      <w:outlineLvl w:val="7"/>
    </w:pPr>
    <w:rPr>
      <w:b/>
      <w:i/>
      <w:smallCaps/>
      <w:color w:val="BF4E14" w:themeColor="accent2" w:themeShade="BF"/>
    </w:rPr>
  </w:style>
  <w:style w:type="paragraph" w:styleId="Heading9">
    <w:name w:val="heading 9"/>
    <w:basedOn w:val="Normal"/>
    <w:next w:val="Normal"/>
    <w:link w:val="Heading9Char"/>
    <w:uiPriority w:val="9"/>
    <w:semiHidden/>
    <w:unhideWhenUsed/>
    <w:qFormat/>
    <w:rsid w:val="00FF42D3"/>
    <w:pPr>
      <w:spacing w:after="0"/>
      <w:jc w:val="left"/>
      <w:outlineLvl w:val="8"/>
    </w:pPr>
    <w:rPr>
      <w:b/>
      <w:i/>
      <w:smallCaps/>
      <w:color w:val="7F340D"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42D3"/>
    <w:pPr>
      <w:ind w:left="720"/>
      <w:contextualSpacing/>
    </w:pPr>
  </w:style>
  <w:style w:type="character" w:customStyle="1" w:styleId="Heading1Char">
    <w:name w:val="Heading 1 Char"/>
    <w:basedOn w:val="DefaultParagraphFont"/>
    <w:link w:val="Heading1"/>
    <w:uiPriority w:val="9"/>
    <w:rsid w:val="00FF42D3"/>
    <w:rPr>
      <w:smallCaps/>
      <w:spacing w:val="5"/>
      <w:sz w:val="32"/>
      <w:szCs w:val="32"/>
    </w:rPr>
  </w:style>
  <w:style w:type="character" w:customStyle="1" w:styleId="Heading2Char">
    <w:name w:val="Heading 2 Char"/>
    <w:basedOn w:val="DefaultParagraphFont"/>
    <w:link w:val="Heading2"/>
    <w:uiPriority w:val="9"/>
    <w:semiHidden/>
    <w:rsid w:val="00FF42D3"/>
    <w:rPr>
      <w:smallCaps/>
      <w:spacing w:val="5"/>
      <w:sz w:val="28"/>
      <w:szCs w:val="28"/>
    </w:rPr>
  </w:style>
  <w:style w:type="character" w:customStyle="1" w:styleId="Heading3Char">
    <w:name w:val="Heading 3 Char"/>
    <w:basedOn w:val="DefaultParagraphFont"/>
    <w:link w:val="Heading3"/>
    <w:uiPriority w:val="9"/>
    <w:semiHidden/>
    <w:rsid w:val="00FF42D3"/>
    <w:rPr>
      <w:smallCaps/>
      <w:spacing w:val="5"/>
      <w:sz w:val="24"/>
      <w:szCs w:val="24"/>
    </w:rPr>
  </w:style>
  <w:style w:type="character" w:customStyle="1" w:styleId="Heading4Char">
    <w:name w:val="Heading 4 Char"/>
    <w:basedOn w:val="DefaultParagraphFont"/>
    <w:link w:val="Heading4"/>
    <w:uiPriority w:val="9"/>
    <w:semiHidden/>
    <w:rsid w:val="00FF42D3"/>
    <w:rPr>
      <w:smallCaps/>
      <w:spacing w:val="10"/>
      <w:sz w:val="22"/>
      <w:szCs w:val="22"/>
    </w:rPr>
  </w:style>
  <w:style w:type="character" w:customStyle="1" w:styleId="Heading5Char">
    <w:name w:val="Heading 5 Char"/>
    <w:basedOn w:val="DefaultParagraphFont"/>
    <w:link w:val="Heading5"/>
    <w:uiPriority w:val="9"/>
    <w:semiHidden/>
    <w:rsid w:val="00FF42D3"/>
    <w:rPr>
      <w:smallCaps/>
      <w:color w:val="BF4E14" w:themeColor="accent2" w:themeShade="BF"/>
      <w:spacing w:val="10"/>
      <w:sz w:val="22"/>
      <w:szCs w:val="26"/>
    </w:rPr>
  </w:style>
  <w:style w:type="character" w:customStyle="1" w:styleId="Heading6Char">
    <w:name w:val="Heading 6 Char"/>
    <w:basedOn w:val="DefaultParagraphFont"/>
    <w:link w:val="Heading6"/>
    <w:uiPriority w:val="9"/>
    <w:semiHidden/>
    <w:rsid w:val="00FF42D3"/>
    <w:rPr>
      <w:smallCaps/>
      <w:color w:val="E97132" w:themeColor="accent2"/>
      <w:spacing w:val="5"/>
      <w:sz w:val="22"/>
    </w:rPr>
  </w:style>
  <w:style w:type="character" w:customStyle="1" w:styleId="Heading7Char">
    <w:name w:val="Heading 7 Char"/>
    <w:basedOn w:val="DefaultParagraphFont"/>
    <w:link w:val="Heading7"/>
    <w:uiPriority w:val="9"/>
    <w:semiHidden/>
    <w:rsid w:val="00FF42D3"/>
    <w:rPr>
      <w:b/>
      <w:smallCaps/>
      <w:color w:val="E97132" w:themeColor="accent2"/>
      <w:spacing w:val="10"/>
    </w:rPr>
  </w:style>
  <w:style w:type="character" w:customStyle="1" w:styleId="Heading8Char">
    <w:name w:val="Heading 8 Char"/>
    <w:basedOn w:val="DefaultParagraphFont"/>
    <w:link w:val="Heading8"/>
    <w:uiPriority w:val="9"/>
    <w:semiHidden/>
    <w:rsid w:val="00FF42D3"/>
    <w:rPr>
      <w:b/>
      <w:i/>
      <w:smallCaps/>
      <w:color w:val="BF4E14" w:themeColor="accent2" w:themeShade="BF"/>
    </w:rPr>
  </w:style>
  <w:style w:type="character" w:customStyle="1" w:styleId="Heading9Char">
    <w:name w:val="Heading 9 Char"/>
    <w:basedOn w:val="DefaultParagraphFont"/>
    <w:link w:val="Heading9"/>
    <w:uiPriority w:val="9"/>
    <w:semiHidden/>
    <w:rsid w:val="00FF42D3"/>
    <w:rPr>
      <w:b/>
      <w:i/>
      <w:smallCaps/>
      <w:color w:val="7F340D" w:themeColor="accent2" w:themeShade="7F"/>
    </w:rPr>
  </w:style>
  <w:style w:type="paragraph" w:styleId="Caption">
    <w:name w:val="caption"/>
    <w:basedOn w:val="Normal"/>
    <w:next w:val="Normal"/>
    <w:uiPriority w:val="35"/>
    <w:semiHidden/>
    <w:unhideWhenUsed/>
    <w:qFormat/>
    <w:rsid w:val="00FF42D3"/>
    <w:rPr>
      <w:b/>
      <w:bCs/>
      <w:caps/>
      <w:sz w:val="16"/>
      <w:szCs w:val="18"/>
    </w:rPr>
  </w:style>
  <w:style w:type="paragraph" w:styleId="Title">
    <w:name w:val="Title"/>
    <w:basedOn w:val="Normal"/>
    <w:next w:val="Normal"/>
    <w:link w:val="TitleChar"/>
    <w:uiPriority w:val="10"/>
    <w:qFormat/>
    <w:rsid w:val="00FF42D3"/>
    <w:pPr>
      <w:pBdr>
        <w:top w:val="single" w:sz="12" w:space="1" w:color="E97132"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FF42D3"/>
    <w:rPr>
      <w:smallCaps/>
      <w:sz w:val="48"/>
      <w:szCs w:val="48"/>
    </w:rPr>
  </w:style>
  <w:style w:type="paragraph" w:styleId="Subtitle">
    <w:name w:val="Subtitle"/>
    <w:basedOn w:val="Normal"/>
    <w:next w:val="Normal"/>
    <w:link w:val="SubtitleChar"/>
    <w:uiPriority w:val="11"/>
    <w:qFormat/>
    <w:rsid w:val="00FF42D3"/>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FF42D3"/>
    <w:rPr>
      <w:rFonts w:asciiTheme="majorHAnsi" w:eastAsiaTheme="majorEastAsia" w:hAnsiTheme="majorHAnsi" w:cstheme="majorBidi"/>
      <w:szCs w:val="22"/>
    </w:rPr>
  </w:style>
  <w:style w:type="character" w:styleId="Strong">
    <w:name w:val="Strong"/>
    <w:uiPriority w:val="22"/>
    <w:qFormat/>
    <w:rsid w:val="00FF42D3"/>
    <w:rPr>
      <w:b/>
      <w:color w:val="E97132" w:themeColor="accent2"/>
    </w:rPr>
  </w:style>
  <w:style w:type="character" w:styleId="Emphasis">
    <w:name w:val="Emphasis"/>
    <w:uiPriority w:val="20"/>
    <w:qFormat/>
    <w:rsid w:val="00FF42D3"/>
    <w:rPr>
      <w:b/>
      <w:i/>
      <w:spacing w:val="10"/>
    </w:rPr>
  </w:style>
  <w:style w:type="paragraph" w:styleId="NoSpacing">
    <w:name w:val="No Spacing"/>
    <w:basedOn w:val="Normal"/>
    <w:link w:val="NoSpacingChar"/>
    <w:uiPriority w:val="1"/>
    <w:qFormat/>
    <w:rsid w:val="00FF42D3"/>
    <w:pPr>
      <w:spacing w:after="0" w:line="240" w:lineRule="auto"/>
    </w:pPr>
  </w:style>
  <w:style w:type="character" w:customStyle="1" w:styleId="NoSpacingChar">
    <w:name w:val="No Spacing Char"/>
    <w:basedOn w:val="DefaultParagraphFont"/>
    <w:link w:val="NoSpacing"/>
    <w:uiPriority w:val="1"/>
    <w:rsid w:val="00FF42D3"/>
  </w:style>
  <w:style w:type="paragraph" w:styleId="Quote">
    <w:name w:val="Quote"/>
    <w:basedOn w:val="Normal"/>
    <w:next w:val="Normal"/>
    <w:link w:val="QuoteChar"/>
    <w:uiPriority w:val="29"/>
    <w:qFormat/>
    <w:rsid w:val="00FF42D3"/>
    <w:rPr>
      <w:i/>
    </w:rPr>
  </w:style>
  <w:style w:type="character" w:customStyle="1" w:styleId="QuoteChar">
    <w:name w:val="Quote Char"/>
    <w:basedOn w:val="DefaultParagraphFont"/>
    <w:link w:val="Quote"/>
    <w:uiPriority w:val="29"/>
    <w:rsid w:val="00FF42D3"/>
    <w:rPr>
      <w:i/>
    </w:rPr>
  </w:style>
  <w:style w:type="paragraph" w:styleId="IntenseQuote">
    <w:name w:val="Intense Quote"/>
    <w:basedOn w:val="Normal"/>
    <w:next w:val="Normal"/>
    <w:link w:val="IntenseQuoteChar"/>
    <w:uiPriority w:val="30"/>
    <w:qFormat/>
    <w:rsid w:val="00FF42D3"/>
    <w:pPr>
      <w:pBdr>
        <w:top w:val="single" w:sz="8" w:space="10" w:color="BF4E14" w:themeColor="accent2" w:themeShade="BF"/>
        <w:left w:val="single" w:sz="8" w:space="10" w:color="BF4E14" w:themeColor="accent2" w:themeShade="BF"/>
        <w:bottom w:val="single" w:sz="8" w:space="10" w:color="BF4E14" w:themeColor="accent2" w:themeShade="BF"/>
        <w:right w:val="single" w:sz="8" w:space="10" w:color="BF4E14" w:themeColor="accent2" w:themeShade="BF"/>
      </w:pBdr>
      <w:shd w:val="clear" w:color="auto" w:fill="E97132"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FF42D3"/>
    <w:rPr>
      <w:b/>
      <w:i/>
      <w:color w:val="FFFFFF" w:themeColor="background1"/>
      <w:shd w:val="clear" w:color="auto" w:fill="E97132" w:themeFill="accent2"/>
    </w:rPr>
  </w:style>
  <w:style w:type="character" w:styleId="SubtleEmphasis">
    <w:name w:val="Subtle Emphasis"/>
    <w:uiPriority w:val="19"/>
    <w:qFormat/>
    <w:rsid w:val="00FF42D3"/>
    <w:rPr>
      <w:i/>
    </w:rPr>
  </w:style>
  <w:style w:type="character" w:styleId="IntenseEmphasis">
    <w:name w:val="Intense Emphasis"/>
    <w:uiPriority w:val="21"/>
    <w:qFormat/>
    <w:rsid w:val="00FF42D3"/>
    <w:rPr>
      <w:b/>
      <w:i/>
      <w:color w:val="E97132" w:themeColor="accent2"/>
      <w:spacing w:val="10"/>
    </w:rPr>
  </w:style>
  <w:style w:type="character" w:styleId="SubtleReference">
    <w:name w:val="Subtle Reference"/>
    <w:uiPriority w:val="31"/>
    <w:qFormat/>
    <w:rsid w:val="00FF42D3"/>
    <w:rPr>
      <w:b/>
    </w:rPr>
  </w:style>
  <w:style w:type="character" w:styleId="IntenseReference">
    <w:name w:val="Intense Reference"/>
    <w:uiPriority w:val="32"/>
    <w:qFormat/>
    <w:rsid w:val="00FF42D3"/>
    <w:rPr>
      <w:b/>
      <w:bCs/>
      <w:smallCaps/>
      <w:spacing w:val="5"/>
      <w:sz w:val="22"/>
      <w:szCs w:val="22"/>
      <w:u w:val="single"/>
    </w:rPr>
  </w:style>
  <w:style w:type="character" w:styleId="BookTitle">
    <w:name w:val="Book Title"/>
    <w:uiPriority w:val="33"/>
    <w:qFormat/>
    <w:rsid w:val="00FF42D3"/>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FF42D3"/>
    <w:pPr>
      <w:outlineLvl w:val="9"/>
    </w:pPr>
  </w:style>
  <w:style w:type="paragraph" w:styleId="Header">
    <w:name w:val="header"/>
    <w:basedOn w:val="Normal"/>
    <w:link w:val="HeaderChar"/>
    <w:uiPriority w:val="99"/>
    <w:unhideWhenUsed/>
    <w:rsid w:val="00FF42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42D3"/>
  </w:style>
  <w:style w:type="paragraph" w:styleId="Footer">
    <w:name w:val="footer"/>
    <w:basedOn w:val="Normal"/>
    <w:link w:val="FooterChar"/>
    <w:uiPriority w:val="99"/>
    <w:unhideWhenUsed/>
    <w:rsid w:val="00FF42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42D3"/>
  </w:style>
  <w:style w:type="character" w:styleId="Hyperlink">
    <w:name w:val="Hyperlink"/>
    <w:basedOn w:val="DefaultParagraphFont"/>
    <w:uiPriority w:val="99"/>
    <w:unhideWhenUsed/>
    <w:rsid w:val="000C2F45"/>
    <w:rPr>
      <w:color w:val="467886" w:themeColor="hyperlink"/>
      <w:u w:val="single"/>
    </w:rPr>
  </w:style>
  <w:style w:type="character" w:styleId="UnresolvedMention">
    <w:name w:val="Unresolved Mention"/>
    <w:basedOn w:val="DefaultParagraphFont"/>
    <w:uiPriority w:val="99"/>
    <w:semiHidden/>
    <w:unhideWhenUsed/>
    <w:rsid w:val="000C2F45"/>
    <w:rPr>
      <w:color w:val="605E5C"/>
      <w:shd w:val="clear" w:color="auto" w:fill="E1DFDD"/>
    </w:rPr>
  </w:style>
  <w:style w:type="paragraph" w:styleId="NormalWeb">
    <w:name w:val="Normal (Web)"/>
    <w:basedOn w:val="Normal"/>
    <w:uiPriority w:val="99"/>
    <w:semiHidden/>
    <w:unhideWhenUsed/>
    <w:rsid w:val="00B519D3"/>
    <w:rPr>
      <w:rFonts w:ascii="Times New Roman" w:hAnsi="Times New Roman" w:cs="Times New Roman"/>
      <w:sz w:val="24"/>
      <w:szCs w:val="24"/>
    </w:rPr>
  </w:style>
  <w:style w:type="table" w:styleId="TableGrid">
    <w:name w:val="Table Grid"/>
    <w:basedOn w:val="TableNormal"/>
    <w:uiPriority w:val="39"/>
    <w:rsid w:val="002C0D9C"/>
    <w:pPr>
      <w:spacing w:after="0" w:line="240" w:lineRule="auto"/>
      <w:jc w:val="left"/>
    </w:pPr>
    <w:rPr>
      <w:rFonts w:eastAsiaTheme="minorHAnsi"/>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9C38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1661175">
      <w:bodyDiv w:val="1"/>
      <w:marLeft w:val="0"/>
      <w:marRight w:val="0"/>
      <w:marTop w:val="0"/>
      <w:marBottom w:val="0"/>
      <w:divBdr>
        <w:top w:val="none" w:sz="0" w:space="0" w:color="auto"/>
        <w:left w:val="none" w:sz="0" w:space="0" w:color="auto"/>
        <w:bottom w:val="none" w:sz="0" w:space="0" w:color="auto"/>
        <w:right w:val="none" w:sz="0" w:space="0" w:color="auto"/>
      </w:divBdr>
      <w:divsChild>
        <w:div w:id="739445314">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777990205">
      <w:bodyDiv w:val="1"/>
      <w:marLeft w:val="0"/>
      <w:marRight w:val="0"/>
      <w:marTop w:val="0"/>
      <w:marBottom w:val="0"/>
      <w:divBdr>
        <w:top w:val="none" w:sz="0" w:space="0" w:color="auto"/>
        <w:left w:val="none" w:sz="0" w:space="0" w:color="auto"/>
        <w:bottom w:val="none" w:sz="0" w:space="0" w:color="auto"/>
        <w:right w:val="none" w:sz="0" w:space="0" w:color="auto"/>
      </w:divBdr>
      <w:divsChild>
        <w:div w:id="231935317">
          <w:marLeft w:val="0"/>
          <w:marRight w:val="0"/>
          <w:marTop w:val="0"/>
          <w:marBottom w:val="0"/>
          <w:divBdr>
            <w:top w:val="none" w:sz="0" w:space="0" w:color="auto"/>
            <w:left w:val="none" w:sz="0" w:space="0" w:color="auto"/>
            <w:bottom w:val="none" w:sz="0" w:space="0" w:color="auto"/>
            <w:right w:val="none" w:sz="0" w:space="0" w:color="auto"/>
          </w:divBdr>
        </w:div>
        <w:div w:id="2143227489">
          <w:marLeft w:val="0"/>
          <w:marRight w:val="0"/>
          <w:marTop w:val="0"/>
          <w:marBottom w:val="0"/>
          <w:divBdr>
            <w:top w:val="none" w:sz="0" w:space="0" w:color="auto"/>
            <w:left w:val="none" w:sz="0" w:space="0" w:color="auto"/>
            <w:bottom w:val="none" w:sz="0" w:space="0" w:color="auto"/>
            <w:right w:val="none" w:sz="0" w:space="0" w:color="auto"/>
          </w:divBdr>
        </w:div>
      </w:divsChild>
    </w:div>
    <w:div w:id="799885425">
      <w:bodyDiv w:val="1"/>
      <w:marLeft w:val="0"/>
      <w:marRight w:val="0"/>
      <w:marTop w:val="0"/>
      <w:marBottom w:val="0"/>
      <w:divBdr>
        <w:top w:val="none" w:sz="0" w:space="0" w:color="auto"/>
        <w:left w:val="none" w:sz="0" w:space="0" w:color="auto"/>
        <w:bottom w:val="none" w:sz="0" w:space="0" w:color="auto"/>
        <w:right w:val="none" w:sz="0" w:space="0" w:color="auto"/>
      </w:divBdr>
      <w:divsChild>
        <w:div w:id="828983214">
          <w:marLeft w:val="0"/>
          <w:marRight w:val="0"/>
          <w:marTop w:val="0"/>
          <w:marBottom w:val="0"/>
          <w:divBdr>
            <w:top w:val="none" w:sz="0" w:space="0" w:color="auto"/>
            <w:left w:val="none" w:sz="0" w:space="0" w:color="auto"/>
            <w:bottom w:val="none" w:sz="0" w:space="0" w:color="auto"/>
            <w:right w:val="none" w:sz="0" w:space="0" w:color="auto"/>
          </w:divBdr>
        </w:div>
        <w:div w:id="244338057">
          <w:marLeft w:val="0"/>
          <w:marRight w:val="0"/>
          <w:marTop w:val="0"/>
          <w:marBottom w:val="0"/>
          <w:divBdr>
            <w:top w:val="none" w:sz="0" w:space="0" w:color="auto"/>
            <w:left w:val="none" w:sz="0" w:space="0" w:color="auto"/>
            <w:bottom w:val="none" w:sz="0" w:space="0" w:color="auto"/>
            <w:right w:val="none" w:sz="0" w:space="0" w:color="auto"/>
          </w:divBdr>
        </w:div>
      </w:divsChild>
    </w:div>
    <w:div w:id="1411080384">
      <w:bodyDiv w:val="1"/>
      <w:marLeft w:val="0"/>
      <w:marRight w:val="0"/>
      <w:marTop w:val="0"/>
      <w:marBottom w:val="0"/>
      <w:divBdr>
        <w:top w:val="none" w:sz="0" w:space="0" w:color="auto"/>
        <w:left w:val="none" w:sz="0" w:space="0" w:color="auto"/>
        <w:bottom w:val="none" w:sz="0" w:space="0" w:color="auto"/>
        <w:right w:val="none" w:sz="0" w:space="0" w:color="auto"/>
      </w:divBdr>
    </w:div>
    <w:div w:id="1477453104">
      <w:bodyDiv w:val="1"/>
      <w:marLeft w:val="0"/>
      <w:marRight w:val="0"/>
      <w:marTop w:val="0"/>
      <w:marBottom w:val="0"/>
      <w:divBdr>
        <w:top w:val="none" w:sz="0" w:space="0" w:color="auto"/>
        <w:left w:val="none" w:sz="0" w:space="0" w:color="auto"/>
        <w:bottom w:val="none" w:sz="0" w:space="0" w:color="auto"/>
        <w:right w:val="none" w:sz="0" w:space="0" w:color="auto"/>
      </w:divBdr>
    </w:div>
    <w:div w:id="1710298290">
      <w:bodyDiv w:val="1"/>
      <w:marLeft w:val="0"/>
      <w:marRight w:val="0"/>
      <w:marTop w:val="0"/>
      <w:marBottom w:val="0"/>
      <w:divBdr>
        <w:top w:val="none" w:sz="0" w:space="0" w:color="auto"/>
        <w:left w:val="none" w:sz="0" w:space="0" w:color="auto"/>
        <w:bottom w:val="none" w:sz="0" w:space="0" w:color="auto"/>
        <w:right w:val="none" w:sz="0" w:space="0" w:color="auto"/>
      </w:divBdr>
    </w:div>
    <w:div w:id="1810783583">
      <w:bodyDiv w:val="1"/>
      <w:marLeft w:val="0"/>
      <w:marRight w:val="0"/>
      <w:marTop w:val="0"/>
      <w:marBottom w:val="0"/>
      <w:divBdr>
        <w:top w:val="none" w:sz="0" w:space="0" w:color="auto"/>
        <w:left w:val="none" w:sz="0" w:space="0" w:color="auto"/>
        <w:bottom w:val="none" w:sz="0" w:space="0" w:color="auto"/>
        <w:right w:val="none" w:sz="0" w:space="0" w:color="auto"/>
      </w:divBdr>
    </w:div>
    <w:div w:id="2027364039">
      <w:bodyDiv w:val="1"/>
      <w:marLeft w:val="0"/>
      <w:marRight w:val="0"/>
      <w:marTop w:val="0"/>
      <w:marBottom w:val="0"/>
      <w:divBdr>
        <w:top w:val="none" w:sz="0" w:space="0" w:color="auto"/>
        <w:left w:val="none" w:sz="0" w:space="0" w:color="auto"/>
        <w:bottom w:val="none" w:sz="0" w:space="0" w:color="auto"/>
        <w:right w:val="none" w:sz="0" w:space="0" w:color="auto"/>
      </w:divBdr>
      <w:divsChild>
        <w:div w:id="100312343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hyperlink" Target="https://www.gov.scot/groups/community-learning-and-development-cld-independent-review/" TargetMode="External"/><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8.jpg"/><Relationship Id="rId2" Type="http://schemas.openxmlformats.org/officeDocument/2006/relationships/image" Target="media/image7.jpg"/><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866E6C9C760D1428B0B5D5DB77FBA5C" ma:contentTypeVersion="4" ma:contentTypeDescription="Create a new document." ma:contentTypeScope="" ma:versionID="89aead62e0cb6eba634a7bfc5a87a873">
  <xsd:schema xmlns:xsd="http://www.w3.org/2001/XMLSchema" xmlns:xs="http://www.w3.org/2001/XMLSchema" xmlns:p="http://schemas.microsoft.com/office/2006/metadata/properties" xmlns:ns2="47683848-a331-4d61-9f36-1d83f520870c" targetNamespace="http://schemas.microsoft.com/office/2006/metadata/properties" ma:root="true" ma:fieldsID="10a3925868aa03ff34851c6338b144c7" ns2:_="">
    <xsd:import namespace="47683848-a331-4d61-9f36-1d83f520870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683848-a331-4d61-9f36-1d83f52087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96C5920-3FC7-41D2-A160-3A2D30920F4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6078452-FE0D-4AB7-84AB-EEFA9D27CDF1}">
  <ds:schemaRefs>
    <ds:schemaRef ds:uri="http://schemas.microsoft.com/sharepoint/v3/contenttype/forms"/>
  </ds:schemaRefs>
</ds:datastoreItem>
</file>

<file path=customXml/itemProps3.xml><?xml version="1.0" encoding="utf-8"?>
<ds:datastoreItem xmlns:ds="http://schemas.openxmlformats.org/officeDocument/2006/customXml" ds:itemID="{A3755A4E-6D41-4265-BE89-3F6185DAA0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683848-a331-4d61-9f36-1d83f52087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3291</Words>
  <Characters>18073</Characters>
  <Application>Microsoft Office Word</Application>
  <DocSecurity>0</DocSecurity>
  <Lines>821</Lines>
  <Paragraphs>209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sward3</dc:creator>
  <cp:keywords/>
  <dc:description/>
  <cp:lastModifiedBy>Sarah Ward</cp:lastModifiedBy>
  <cp:revision>2</cp:revision>
  <dcterms:created xsi:type="dcterms:W3CDTF">2025-12-10T10:49:00Z</dcterms:created>
  <dcterms:modified xsi:type="dcterms:W3CDTF">2025-12-10T10:49:00Z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0x010100F866E6C9C760D1428B0B5D5DB77FBA5C</vt:lpwstr>
  </property>
</Properties>
</file>