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361B0" w14:textId="452CE5DB" w:rsidR="00E04CCF" w:rsidRDefault="003F5506">
      <w:pPr>
        <w:rPr>
          <w:b/>
          <w:bCs/>
        </w:rPr>
      </w:pPr>
      <w:r>
        <w:rPr>
          <w:b/>
          <w:bCs/>
        </w:rPr>
        <w:t xml:space="preserve">Mentor </w:t>
      </w:r>
      <w:r w:rsidR="00F74C8B">
        <w:rPr>
          <w:b/>
          <w:bCs/>
        </w:rPr>
        <w:t>Session</w:t>
      </w:r>
      <w:r>
        <w:rPr>
          <w:b/>
          <w:bCs/>
        </w:rPr>
        <w:t xml:space="preserve"> </w:t>
      </w:r>
      <w:r w:rsidR="00C15CE1">
        <w:rPr>
          <w:b/>
          <w:bCs/>
        </w:rPr>
        <w:t xml:space="preserve">- </w:t>
      </w:r>
      <w:r w:rsidR="00C15CE1">
        <w:rPr>
          <w:b/>
          <w:bCs/>
        </w:rPr>
        <w:t>30</w:t>
      </w:r>
      <w:r w:rsidR="00C15CE1" w:rsidRPr="003F5506">
        <w:rPr>
          <w:b/>
          <w:bCs/>
          <w:vertAlign w:val="superscript"/>
        </w:rPr>
        <w:t>th</w:t>
      </w:r>
      <w:r w:rsidR="00C15CE1">
        <w:rPr>
          <w:b/>
          <w:bCs/>
        </w:rPr>
        <w:t xml:space="preserve"> October 2024 4pm</w:t>
      </w:r>
    </w:p>
    <w:p w14:paraId="1199EFE9" w14:textId="77777777" w:rsidR="00C15CE1" w:rsidRDefault="00C15CE1">
      <w:pPr>
        <w:rPr>
          <w:b/>
          <w:bCs/>
        </w:rPr>
      </w:pPr>
    </w:p>
    <w:p w14:paraId="58AAFB32" w14:textId="04E5A291" w:rsidR="00C15CE1" w:rsidRDefault="00C15CE1">
      <w:pPr>
        <w:rPr>
          <w:b/>
          <w:bCs/>
        </w:rPr>
      </w:pPr>
      <w:r>
        <w:rPr>
          <w:b/>
          <w:bCs/>
        </w:rPr>
        <w:t>Q&amp;A</w:t>
      </w:r>
    </w:p>
    <w:p w14:paraId="02F03959" w14:textId="70D142F7" w:rsidR="00650CDB" w:rsidRPr="00650CDB" w:rsidRDefault="00650CDB">
      <w:pPr>
        <w:rPr>
          <w:b/>
          <w:bCs/>
        </w:rPr>
      </w:pPr>
      <w:r w:rsidRPr="00650CDB">
        <w:rPr>
          <w:b/>
          <w:bCs/>
          <w:highlight w:val="yellow"/>
        </w:rPr>
        <w:t>Planning</w:t>
      </w:r>
      <w:r>
        <w:rPr>
          <w:b/>
          <w:bCs/>
        </w:rPr>
        <w:t xml:space="preserve"> </w:t>
      </w:r>
    </w:p>
    <w:p w14:paraId="5F60EC6A" w14:textId="1533FF06" w:rsidR="00F74C8B" w:rsidRPr="00650CDB" w:rsidRDefault="00C15CE1">
      <w:pPr>
        <w:rPr>
          <w:b/>
          <w:bCs/>
          <w:i/>
          <w:iCs/>
        </w:rPr>
      </w:pPr>
      <w:r w:rsidRPr="00650CDB">
        <w:rPr>
          <w:b/>
          <w:bCs/>
          <w:i/>
          <w:iCs/>
        </w:rPr>
        <w:t>I understand that s</w:t>
      </w:r>
      <w:r w:rsidR="00FB1377" w:rsidRPr="00650CDB">
        <w:rPr>
          <w:b/>
          <w:bCs/>
          <w:i/>
          <w:iCs/>
        </w:rPr>
        <w:t xml:space="preserve">tudents need to write and teach a sequence for </w:t>
      </w:r>
      <w:r w:rsidR="00F74C8B" w:rsidRPr="00650CDB">
        <w:rPr>
          <w:b/>
          <w:bCs/>
          <w:i/>
          <w:iCs/>
        </w:rPr>
        <w:t xml:space="preserve">Literacy/Numeracy – can the other </w:t>
      </w:r>
      <w:r w:rsidR="00FB1377" w:rsidRPr="00650CDB">
        <w:rPr>
          <w:b/>
          <w:bCs/>
          <w:i/>
          <w:iCs/>
        </w:rPr>
        <w:t>two sequences be</w:t>
      </w:r>
      <w:r w:rsidR="00F74C8B" w:rsidRPr="00650CDB">
        <w:rPr>
          <w:b/>
          <w:bCs/>
          <w:i/>
          <w:iCs/>
        </w:rPr>
        <w:t xml:space="preserve"> another area of literacy</w:t>
      </w:r>
      <w:r w:rsidRPr="00650CDB">
        <w:rPr>
          <w:b/>
          <w:bCs/>
          <w:i/>
          <w:iCs/>
        </w:rPr>
        <w:t xml:space="preserve"> </w:t>
      </w:r>
      <w:proofErr w:type="spellStart"/>
      <w:r w:rsidRPr="00650CDB">
        <w:rPr>
          <w:b/>
          <w:bCs/>
          <w:i/>
          <w:iCs/>
        </w:rPr>
        <w:t>eg.</w:t>
      </w:r>
      <w:proofErr w:type="spellEnd"/>
      <w:r w:rsidRPr="00650CDB">
        <w:rPr>
          <w:b/>
          <w:bCs/>
          <w:i/>
          <w:iCs/>
        </w:rPr>
        <w:t xml:space="preserve"> If one sequence is on reading can another be on writing</w:t>
      </w:r>
      <w:r w:rsidR="00F74C8B" w:rsidRPr="00650CDB">
        <w:rPr>
          <w:b/>
          <w:bCs/>
          <w:i/>
          <w:iCs/>
        </w:rPr>
        <w:t xml:space="preserve">? </w:t>
      </w:r>
    </w:p>
    <w:p w14:paraId="40E6DC0D" w14:textId="21E0FA57" w:rsidR="00F74C8B" w:rsidRPr="003C0F12" w:rsidRDefault="00F74C8B">
      <w:pPr>
        <w:rPr>
          <w:i/>
          <w:iCs/>
        </w:rPr>
      </w:pPr>
      <w:r w:rsidRPr="00F74C8B">
        <w:rPr>
          <w:i/>
          <w:iCs/>
        </w:rPr>
        <w:t xml:space="preserve">No -please draw on other areas of the curriculum </w:t>
      </w:r>
      <w:r w:rsidR="003C0F12">
        <w:rPr>
          <w:i/>
          <w:iCs/>
        </w:rPr>
        <w:t>to ensure a wider spread of experience in terms of planning and teaching for</w:t>
      </w:r>
      <w:r w:rsidR="00861A13">
        <w:rPr>
          <w:i/>
          <w:iCs/>
        </w:rPr>
        <w:t xml:space="preserve"> the</w:t>
      </w:r>
      <w:r w:rsidR="003C0F12">
        <w:rPr>
          <w:i/>
          <w:iCs/>
        </w:rPr>
        <w:t xml:space="preserve"> students.  </w:t>
      </w:r>
    </w:p>
    <w:p w14:paraId="425A8467" w14:textId="448F4390" w:rsidR="003F5506" w:rsidRPr="00650CDB" w:rsidRDefault="001E4928">
      <w:pPr>
        <w:rPr>
          <w:b/>
          <w:bCs/>
          <w:i/>
          <w:iCs/>
        </w:rPr>
      </w:pPr>
      <w:r w:rsidRPr="00650CDB">
        <w:rPr>
          <w:b/>
          <w:bCs/>
          <w:i/>
          <w:iCs/>
        </w:rPr>
        <w:t xml:space="preserve">Do all lessons </w:t>
      </w:r>
      <w:r w:rsidR="00376894" w:rsidRPr="00650CDB">
        <w:rPr>
          <w:b/>
          <w:bCs/>
          <w:i/>
          <w:iCs/>
        </w:rPr>
        <w:t xml:space="preserve">in the sequence </w:t>
      </w:r>
      <w:r w:rsidRPr="00650CDB">
        <w:rPr>
          <w:b/>
          <w:bCs/>
          <w:i/>
          <w:iCs/>
        </w:rPr>
        <w:t xml:space="preserve">have to be </w:t>
      </w:r>
      <w:r w:rsidR="00376894" w:rsidRPr="00650CDB">
        <w:rPr>
          <w:b/>
          <w:bCs/>
          <w:i/>
          <w:iCs/>
        </w:rPr>
        <w:t xml:space="preserve">taught </w:t>
      </w:r>
      <w:r w:rsidRPr="00650CDB">
        <w:rPr>
          <w:b/>
          <w:bCs/>
          <w:i/>
          <w:iCs/>
        </w:rPr>
        <w:t>in one week?</w:t>
      </w:r>
    </w:p>
    <w:p w14:paraId="49A7E193" w14:textId="172C6E79" w:rsidR="001E4928" w:rsidRPr="00F74C8B" w:rsidRDefault="00F74C8B">
      <w:pPr>
        <w:rPr>
          <w:i/>
          <w:iCs/>
        </w:rPr>
      </w:pPr>
      <w:r>
        <w:rPr>
          <w:i/>
          <w:iCs/>
        </w:rPr>
        <w:t xml:space="preserve">No – they can </w:t>
      </w:r>
      <w:r w:rsidR="001072BB">
        <w:rPr>
          <w:i/>
          <w:iCs/>
        </w:rPr>
        <w:t xml:space="preserve">be taught in one week </w:t>
      </w:r>
      <w:r>
        <w:rPr>
          <w:i/>
          <w:iCs/>
        </w:rPr>
        <w:t xml:space="preserve">or they can be spread over the course of the placement.  </w:t>
      </w:r>
      <w:r w:rsidR="001072BB">
        <w:rPr>
          <w:i/>
          <w:iCs/>
        </w:rPr>
        <w:t xml:space="preserve">This will depend on the set up in your classroom and the </w:t>
      </w:r>
      <w:r w:rsidR="00912446">
        <w:rPr>
          <w:i/>
          <w:iCs/>
        </w:rPr>
        <w:t>content of the sequence plan.</w:t>
      </w:r>
      <w:r w:rsidR="00861A13">
        <w:rPr>
          <w:i/>
          <w:iCs/>
        </w:rPr>
        <w:t xml:space="preserve"> Please ‘backwards plan’ with your student to help spread out their planned lessons over the course of the placement. They need to have sufficient lessons left to teach in the final week so that they can meet the requirement of teaching a whole day or two half days with full responsibility.  </w:t>
      </w:r>
    </w:p>
    <w:p w14:paraId="4A67B2EF" w14:textId="32808007" w:rsidR="001E4928" w:rsidRDefault="00F74C8B">
      <w:pPr>
        <w:rPr>
          <w:b/>
          <w:bCs/>
        </w:rPr>
      </w:pPr>
      <w:r>
        <w:rPr>
          <w:b/>
          <w:bCs/>
        </w:rPr>
        <w:t>How far in advance should we be looking at the</w:t>
      </w:r>
      <w:r w:rsidR="00376894">
        <w:rPr>
          <w:b/>
          <w:bCs/>
        </w:rPr>
        <w:t xml:space="preserve"> students’</w:t>
      </w:r>
      <w:r>
        <w:rPr>
          <w:b/>
          <w:bCs/>
        </w:rPr>
        <w:t xml:space="preserve"> lesson plan</w:t>
      </w:r>
      <w:r w:rsidR="00376894">
        <w:rPr>
          <w:b/>
          <w:bCs/>
        </w:rPr>
        <w:t>s</w:t>
      </w:r>
      <w:r>
        <w:rPr>
          <w:b/>
          <w:bCs/>
        </w:rPr>
        <w:t xml:space="preserve">? </w:t>
      </w:r>
    </w:p>
    <w:p w14:paraId="57307D31" w14:textId="06362061" w:rsidR="00F74C8B" w:rsidRDefault="00912446" w:rsidP="007D059B">
      <w:pPr>
        <w:rPr>
          <w:i/>
          <w:iCs/>
        </w:rPr>
      </w:pPr>
      <w:r>
        <w:rPr>
          <w:i/>
          <w:iCs/>
        </w:rPr>
        <w:t xml:space="preserve">Mentors need to have access to lesson plans with sufficient </w:t>
      </w:r>
      <w:r w:rsidR="00C618DF">
        <w:rPr>
          <w:i/>
          <w:iCs/>
        </w:rPr>
        <w:t xml:space="preserve">time to review them and give feedback.  The students should also have enough time to then make adjustments based on the mentor’s input.  </w:t>
      </w:r>
      <w:r w:rsidR="00861A13">
        <w:rPr>
          <w:i/>
          <w:iCs/>
        </w:rPr>
        <w:t>Our r</w:t>
      </w:r>
      <w:r w:rsidR="00DB45FF">
        <w:rPr>
          <w:i/>
          <w:iCs/>
        </w:rPr>
        <w:t xml:space="preserve">ecommendation is that plans should be submitted </w:t>
      </w:r>
      <w:r w:rsidR="00717433">
        <w:rPr>
          <w:i/>
          <w:iCs/>
        </w:rPr>
        <w:t>at least a day in advance</w:t>
      </w:r>
      <w:r w:rsidR="00861A13">
        <w:rPr>
          <w:i/>
          <w:iCs/>
        </w:rPr>
        <w:t xml:space="preserve"> to you as a mentor</w:t>
      </w:r>
      <w:r w:rsidR="00C07855">
        <w:rPr>
          <w:i/>
          <w:iCs/>
        </w:rPr>
        <w:t>.  Please communicate to the student when you are willing to review plans so they are clear</w:t>
      </w:r>
      <w:r w:rsidR="00861A13">
        <w:rPr>
          <w:i/>
          <w:iCs/>
        </w:rPr>
        <w:t xml:space="preserve"> on the expectations for sharing plans and acting on feedback.  </w:t>
      </w:r>
    </w:p>
    <w:p w14:paraId="3E6E6564" w14:textId="77777777" w:rsidR="00650CDB" w:rsidRDefault="00650CDB" w:rsidP="00650CDB">
      <w:pPr>
        <w:rPr>
          <w:rStyle w:val="ui-provider"/>
        </w:rPr>
      </w:pPr>
      <w:proofErr w:type="gramStart"/>
      <w:r w:rsidRPr="00FC2F55">
        <w:rPr>
          <w:rStyle w:val="ui-provider"/>
          <w:b/>
          <w:bCs/>
          <w:i/>
          <w:iCs/>
        </w:rPr>
        <w:t>Do</w:t>
      </w:r>
      <w:proofErr w:type="gramEnd"/>
      <w:r w:rsidRPr="00FC2F55">
        <w:rPr>
          <w:rStyle w:val="ui-provider"/>
          <w:b/>
          <w:bCs/>
          <w:i/>
          <w:iCs/>
        </w:rPr>
        <w:t xml:space="preserve"> the sequence of lessons need to be 4?</w:t>
      </w:r>
    </w:p>
    <w:p w14:paraId="2C348C0A" w14:textId="77777777" w:rsidR="00650CDB" w:rsidRDefault="00650CDB" w:rsidP="00650CDB">
      <w:pPr>
        <w:rPr>
          <w:rStyle w:val="ui-provider"/>
        </w:rPr>
      </w:pPr>
      <w:r>
        <w:rPr>
          <w:rStyle w:val="ui-provider"/>
          <w:i/>
          <w:iCs/>
        </w:rPr>
        <w:t xml:space="preserve">Students should all plan their sequences to include four lessons, however, if for some reason they aren’t able to teach all lessons this should be communicated to the placement tutor.  As sequences don’t all have to be taught within one week, we hope that students will be able to plan and teach all 16 lessons by the end of the placement.  </w:t>
      </w:r>
      <w:r>
        <w:rPr>
          <w:rStyle w:val="ui-provider"/>
        </w:rPr>
        <w:t xml:space="preserve"> </w:t>
      </w:r>
    </w:p>
    <w:p w14:paraId="08CD9E82" w14:textId="77777777" w:rsidR="00650CDB" w:rsidRDefault="00650CDB" w:rsidP="007D059B">
      <w:pPr>
        <w:rPr>
          <w:i/>
          <w:iCs/>
        </w:rPr>
      </w:pPr>
    </w:p>
    <w:p w14:paraId="76A065CA" w14:textId="0D25A04A" w:rsidR="00F74C8B" w:rsidRPr="00650CDB" w:rsidRDefault="00F74C8B">
      <w:pPr>
        <w:rPr>
          <w:b/>
          <w:bCs/>
          <w:i/>
          <w:iCs/>
        </w:rPr>
      </w:pPr>
      <w:r w:rsidRPr="00650CDB">
        <w:rPr>
          <w:b/>
          <w:bCs/>
          <w:i/>
          <w:iCs/>
        </w:rPr>
        <w:t xml:space="preserve">Do sequences have to be whole class or can they be small groups? </w:t>
      </w:r>
    </w:p>
    <w:p w14:paraId="3B87AAF4" w14:textId="579715AA" w:rsidR="00F74C8B" w:rsidRPr="00650CDB" w:rsidRDefault="00F74C8B">
      <w:pPr>
        <w:rPr>
          <w:i/>
          <w:iCs/>
        </w:rPr>
      </w:pPr>
      <w:r>
        <w:rPr>
          <w:i/>
          <w:iCs/>
        </w:rPr>
        <w:t>Either</w:t>
      </w:r>
      <w:r w:rsidR="007D059B">
        <w:rPr>
          <w:i/>
          <w:iCs/>
        </w:rPr>
        <w:t xml:space="preserve"> is fine. </w:t>
      </w:r>
      <w:r>
        <w:rPr>
          <w:i/>
          <w:iCs/>
        </w:rPr>
        <w:t xml:space="preserve"> If you’ve grouped your children</w:t>
      </w:r>
      <w:r w:rsidR="00AB51F9">
        <w:rPr>
          <w:i/>
          <w:iCs/>
        </w:rPr>
        <w:t xml:space="preserve"> in your class,</w:t>
      </w:r>
      <w:r>
        <w:rPr>
          <w:i/>
          <w:iCs/>
        </w:rPr>
        <w:t xml:space="preserve"> it </w:t>
      </w:r>
      <w:r w:rsidR="00AB51F9">
        <w:rPr>
          <w:i/>
          <w:iCs/>
        </w:rPr>
        <w:t>will</w:t>
      </w:r>
      <w:r>
        <w:rPr>
          <w:i/>
          <w:iCs/>
        </w:rPr>
        <w:t xml:space="preserve"> be logical to start with small groups.  </w:t>
      </w:r>
      <w:r w:rsidR="00EF29B2">
        <w:rPr>
          <w:i/>
          <w:iCs/>
        </w:rPr>
        <w:t xml:space="preserve">Students shouldn’t be planning two sequences to accommodate the groupings in the class as when they translate the sequences into individual lesson plans this would result in double the workload for </w:t>
      </w:r>
      <w:r w:rsidR="0068433A">
        <w:rPr>
          <w:i/>
          <w:iCs/>
        </w:rPr>
        <w:t xml:space="preserve">creating </w:t>
      </w:r>
      <w:r w:rsidR="00EF29B2">
        <w:rPr>
          <w:i/>
          <w:iCs/>
        </w:rPr>
        <w:t xml:space="preserve">individual plans.  </w:t>
      </w:r>
      <w:r w:rsidR="001D09F8">
        <w:rPr>
          <w:i/>
          <w:iCs/>
        </w:rPr>
        <w:t>Ideally, w</w:t>
      </w:r>
      <w:r>
        <w:rPr>
          <w:i/>
          <w:iCs/>
        </w:rPr>
        <w:t>e’d like the</w:t>
      </w:r>
      <w:r w:rsidR="001D09F8">
        <w:rPr>
          <w:i/>
          <w:iCs/>
        </w:rPr>
        <w:t xml:space="preserve"> students to experience some whole class teaching</w:t>
      </w:r>
      <w:r w:rsidR="0068433A">
        <w:rPr>
          <w:i/>
          <w:iCs/>
        </w:rPr>
        <w:t xml:space="preserve"> within the placement</w:t>
      </w:r>
      <w:r w:rsidR="001D09F8">
        <w:rPr>
          <w:i/>
          <w:iCs/>
        </w:rPr>
        <w:t xml:space="preserve"> but this could be accommodated in curricular areas where you don’t </w:t>
      </w:r>
      <w:r w:rsidR="001D09F8" w:rsidRPr="00650CDB">
        <w:rPr>
          <w:i/>
          <w:iCs/>
        </w:rPr>
        <w:t xml:space="preserve">group or be experienced during their day of full responsibility. </w:t>
      </w:r>
    </w:p>
    <w:p w14:paraId="047BBE7D" w14:textId="612A6F02" w:rsidR="00F74C8B" w:rsidRPr="00650CDB" w:rsidRDefault="00F74C8B">
      <w:pPr>
        <w:rPr>
          <w:b/>
          <w:bCs/>
          <w:i/>
          <w:iCs/>
        </w:rPr>
      </w:pPr>
      <w:r w:rsidRPr="00650CDB">
        <w:rPr>
          <w:b/>
          <w:bCs/>
          <w:i/>
          <w:iCs/>
        </w:rPr>
        <w:t xml:space="preserve">We use the letter land programme for phonics </w:t>
      </w:r>
      <w:r w:rsidR="0068433A" w:rsidRPr="00650CDB">
        <w:rPr>
          <w:b/>
          <w:bCs/>
          <w:i/>
          <w:iCs/>
        </w:rPr>
        <w:t xml:space="preserve">and in this the </w:t>
      </w:r>
      <w:r w:rsidRPr="00650CDB">
        <w:rPr>
          <w:b/>
          <w:bCs/>
          <w:i/>
          <w:iCs/>
        </w:rPr>
        <w:t>songs/starters etc</w:t>
      </w:r>
      <w:r w:rsidR="0068433A" w:rsidRPr="00650CDB">
        <w:rPr>
          <w:b/>
          <w:bCs/>
          <w:i/>
          <w:iCs/>
        </w:rPr>
        <w:t xml:space="preserve"> are already developed</w:t>
      </w:r>
      <w:r w:rsidRPr="00650CDB">
        <w:rPr>
          <w:b/>
          <w:bCs/>
          <w:i/>
          <w:iCs/>
        </w:rPr>
        <w:t xml:space="preserve"> – are th</w:t>
      </w:r>
      <w:r w:rsidR="0068433A" w:rsidRPr="00650CDB">
        <w:rPr>
          <w:b/>
          <w:bCs/>
          <w:i/>
          <w:iCs/>
        </w:rPr>
        <w:t>e students</w:t>
      </w:r>
      <w:r w:rsidRPr="00650CDB">
        <w:rPr>
          <w:b/>
          <w:bCs/>
          <w:i/>
          <w:iCs/>
        </w:rPr>
        <w:t xml:space="preserve"> ok to tap into that as it’s what we use</w:t>
      </w:r>
      <w:r w:rsidR="0068433A" w:rsidRPr="00650CDB">
        <w:rPr>
          <w:b/>
          <w:bCs/>
          <w:i/>
          <w:iCs/>
        </w:rPr>
        <w:t xml:space="preserve"> in school</w:t>
      </w:r>
      <w:r w:rsidRPr="00650CDB">
        <w:rPr>
          <w:b/>
          <w:bCs/>
          <w:i/>
          <w:iCs/>
        </w:rPr>
        <w:t>?</w:t>
      </w:r>
    </w:p>
    <w:p w14:paraId="6E6AE564" w14:textId="351174EE" w:rsidR="00F74C8B" w:rsidRDefault="0068433A">
      <w:pPr>
        <w:rPr>
          <w:i/>
          <w:iCs/>
        </w:rPr>
      </w:pPr>
      <w:r>
        <w:rPr>
          <w:i/>
          <w:iCs/>
        </w:rPr>
        <w:t xml:space="preserve">We recognise that lots of schools are using programmes. Students can use these as the basis for their planning as long as they analyse and develop </w:t>
      </w:r>
      <w:r w:rsidR="00312FA5">
        <w:rPr>
          <w:i/>
          <w:iCs/>
        </w:rPr>
        <w:t xml:space="preserve">it in their own individual plans.  The students need to have experience of breaking down a provided programme and adapting it for the children in front of </w:t>
      </w:r>
      <w:r w:rsidR="00312FA5">
        <w:rPr>
          <w:i/>
          <w:iCs/>
        </w:rPr>
        <w:lastRenderedPageBreak/>
        <w:t xml:space="preserve">them.  This will ensure that they can develop their own plans in future placements if they are teaching in a school which doesn’t adopt programmes. It will also ensure the students are reflecting appropriately on </w:t>
      </w:r>
      <w:r w:rsidR="00E53EFE">
        <w:rPr>
          <w:i/>
          <w:iCs/>
        </w:rPr>
        <w:t xml:space="preserve">the needs of the children they’re teaching. </w:t>
      </w:r>
    </w:p>
    <w:p w14:paraId="185C9199" w14:textId="77777777" w:rsidR="00650CDB" w:rsidRDefault="00650CDB" w:rsidP="00650CDB">
      <w:pPr>
        <w:rPr>
          <w:rStyle w:val="ui-provider"/>
          <w:b/>
          <w:bCs/>
          <w:i/>
          <w:iCs/>
        </w:rPr>
      </w:pPr>
      <w:r w:rsidRPr="00FC0D70">
        <w:rPr>
          <w:rStyle w:val="ui-provider"/>
          <w:b/>
          <w:bCs/>
          <w:i/>
          <w:iCs/>
        </w:rPr>
        <w:t>Can</w:t>
      </w:r>
      <w:r>
        <w:rPr>
          <w:rStyle w:val="ui-provider"/>
          <w:b/>
          <w:bCs/>
          <w:i/>
          <w:iCs/>
        </w:rPr>
        <w:t xml:space="preserve"> students</w:t>
      </w:r>
      <w:r w:rsidRPr="00FC0D70">
        <w:rPr>
          <w:rStyle w:val="ui-provider"/>
          <w:b/>
          <w:bCs/>
          <w:i/>
          <w:iCs/>
        </w:rPr>
        <w:t xml:space="preserve"> mix or match across curric</w:t>
      </w:r>
      <w:r>
        <w:rPr>
          <w:rStyle w:val="ui-provider"/>
          <w:b/>
          <w:bCs/>
          <w:i/>
          <w:iCs/>
        </w:rPr>
        <w:t>ular</w:t>
      </w:r>
      <w:r w:rsidRPr="00FC0D70">
        <w:rPr>
          <w:rStyle w:val="ui-provider"/>
          <w:b/>
          <w:bCs/>
          <w:i/>
          <w:iCs/>
        </w:rPr>
        <w:t xml:space="preserve"> areas in sequence</w:t>
      </w:r>
      <w:r>
        <w:rPr>
          <w:rStyle w:val="ui-provider"/>
          <w:b/>
          <w:bCs/>
          <w:i/>
          <w:iCs/>
        </w:rPr>
        <w:t xml:space="preserve"> planners</w:t>
      </w:r>
      <w:r w:rsidRPr="00FC0D70">
        <w:rPr>
          <w:rStyle w:val="ui-provider"/>
          <w:b/>
          <w:bCs/>
          <w:i/>
          <w:iCs/>
        </w:rPr>
        <w:t>?</w:t>
      </w:r>
    </w:p>
    <w:p w14:paraId="324A601E" w14:textId="77777777" w:rsidR="00650CDB" w:rsidRPr="00650CDB" w:rsidRDefault="00650CDB" w:rsidP="00650CDB">
      <w:pPr>
        <w:rPr>
          <w:rStyle w:val="ui-provider"/>
          <w:b/>
          <w:bCs/>
          <w:i/>
          <w:iCs/>
        </w:rPr>
      </w:pPr>
      <w:r>
        <w:rPr>
          <w:rStyle w:val="ui-provider"/>
          <w:i/>
          <w:iCs/>
        </w:rPr>
        <w:t xml:space="preserve">At this stage in their learning, students are asked to focus each sequence planner on a single E+O.  This is to allow the students to develop confidence in their planning before working towards IDL.  </w:t>
      </w:r>
      <w:r w:rsidRPr="00FC0D70">
        <w:rPr>
          <w:rStyle w:val="ui-provider"/>
          <w:b/>
          <w:bCs/>
          <w:i/>
          <w:iCs/>
        </w:rPr>
        <w:t xml:space="preserve"> </w:t>
      </w:r>
    </w:p>
    <w:p w14:paraId="63496FCB" w14:textId="28B2D69E" w:rsidR="00650CDB" w:rsidRPr="00650CDB" w:rsidRDefault="00650CDB">
      <w:pPr>
        <w:rPr>
          <w:b/>
          <w:bCs/>
        </w:rPr>
      </w:pPr>
      <w:r w:rsidRPr="00650CDB">
        <w:rPr>
          <w:b/>
          <w:bCs/>
          <w:highlight w:val="yellow"/>
        </w:rPr>
        <w:t>Target Setting and Feedback</w:t>
      </w:r>
    </w:p>
    <w:p w14:paraId="580FAE1D" w14:textId="7136D99A" w:rsidR="00FC2F55" w:rsidRDefault="00F74C8B">
      <w:pPr>
        <w:rPr>
          <w:b/>
          <w:bCs/>
          <w:i/>
          <w:iCs/>
        </w:rPr>
      </w:pPr>
      <w:r>
        <w:rPr>
          <w:b/>
          <w:bCs/>
          <w:i/>
          <w:iCs/>
        </w:rPr>
        <w:t xml:space="preserve">Do the students target set or do we give them areas for development? </w:t>
      </w:r>
    </w:p>
    <w:p w14:paraId="1C373F72" w14:textId="62728D7F" w:rsidR="00E53EFE" w:rsidRPr="00E53EFE" w:rsidRDefault="00E53EFE">
      <w:pPr>
        <w:rPr>
          <w:i/>
          <w:iCs/>
        </w:rPr>
      </w:pPr>
      <w:r>
        <w:rPr>
          <w:i/>
          <w:iCs/>
        </w:rPr>
        <w:t xml:space="preserve">We would like the students to develop their capacity to identify areas for development but this will require support initially.  Often the targets for the upcoming week will emerge through your discussions/observations and feedback. We would suggest that the RPL target setting should be a collaborative process between the mentor teacher and the student. </w:t>
      </w:r>
    </w:p>
    <w:p w14:paraId="0BEA37E1" w14:textId="13F711A5" w:rsidR="00FC2F55" w:rsidRDefault="00FC2F55">
      <w:pPr>
        <w:rPr>
          <w:b/>
          <w:bCs/>
          <w:i/>
          <w:iCs/>
        </w:rPr>
      </w:pPr>
      <w:r>
        <w:rPr>
          <w:b/>
          <w:bCs/>
          <w:i/>
          <w:iCs/>
        </w:rPr>
        <w:t>Do students submit th</w:t>
      </w:r>
      <w:r w:rsidR="00E53EFE">
        <w:rPr>
          <w:b/>
          <w:bCs/>
          <w:i/>
          <w:iCs/>
        </w:rPr>
        <w:t>e written</w:t>
      </w:r>
      <w:r>
        <w:rPr>
          <w:b/>
          <w:bCs/>
          <w:i/>
          <w:iCs/>
        </w:rPr>
        <w:t xml:space="preserve"> feedback</w:t>
      </w:r>
      <w:r w:rsidR="00E53EFE">
        <w:rPr>
          <w:b/>
          <w:bCs/>
          <w:i/>
          <w:iCs/>
        </w:rPr>
        <w:t xml:space="preserve"> they are given</w:t>
      </w:r>
      <w:r>
        <w:rPr>
          <w:b/>
          <w:bCs/>
          <w:i/>
          <w:iCs/>
        </w:rPr>
        <w:t>?</w:t>
      </w:r>
    </w:p>
    <w:p w14:paraId="6A44B7A6" w14:textId="6959C7B8" w:rsidR="00FC2F55" w:rsidRPr="00E53EFE" w:rsidRDefault="00E53EFE">
      <w:pPr>
        <w:rPr>
          <w:i/>
          <w:iCs/>
        </w:rPr>
      </w:pPr>
      <w:r>
        <w:rPr>
          <w:i/>
          <w:iCs/>
        </w:rPr>
        <w:t xml:space="preserve">Students should add any written feedback they’re given to their Teaching File.  </w:t>
      </w:r>
    </w:p>
    <w:p w14:paraId="489679E7" w14:textId="344FC578" w:rsidR="00FC2F55" w:rsidRDefault="00FC2F55">
      <w:pPr>
        <w:rPr>
          <w:b/>
          <w:bCs/>
          <w:i/>
          <w:iCs/>
        </w:rPr>
      </w:pPr>
      <w:r>
        <w:rPr>
          <w:b/>
          <w:bCs/>
          <w:i/>
          <w:iCs/>
        </w:rPr>
        <w:t>Do I have to write up my ad hoc verbal feedback</w:t>
      </w:r>
      <w:r w:rsidR="00E53EFE">
        <w:rPr>
          <w:b/>
          <w:bCs/>
          <w:i/>
          <w:iCs/>
        </w:rPr>
        <w:t>?</w:t>
      </w:r>
    </w:p>
    <w:p w14:paraId="27873538" w14:textId="66A36BF9" w:rsidR="00FC2F55" w:rsidRPr="00650CDB" w:rsidRDefault="00E53EFE">
      <w:pPr>
        <w:rPr>
          <w:i/>
          <w:iCs/>
        </w:rPr>
      </w:pPr>
      <w:r>
        <w:rPr>
          <w:i/>
          <w:iCs/>
        </w:rPr>
        <w:t xml:space="preserve">No.  We recognise that you will be providing student with lots of verbal feedback throughout their placement. The students are aware that it is their responsibility to collate and log the feedback you have given; they may choose to handwrite this or add it straight to their Teaching File if they are working digitally.  You do not have to write up any of your verbal feedback.  </w:t>
      </w:r>
    </w:p>
    <w:p w14:paraId="7C3E02CA" w14:textId="4B12A1B4" w:rsidR="00FC2F55" w:rsidRDefault="00FC2F55">
      <w:pPr>
        <w:rPr>
          <w:rStyle w:val="ui-provider"/>
          <w:b/>
          <w:bCs/>
          <w:i/>
          <w:iCs/>
        </w:rPr>
      </w:pPr>
      <w:r w:rsidRPr="00FC2F55">
        <w:rPr>
          <w:rStyle w:val="ui-provider"/>
          <w:b/>
          <w:bCs/>
          <w:i/>
          <w:iCs/>
        </w:rPr>
        <w:t xml:space="preserve">How many formal lesson observations of the students are you expecting? Is it one per teaching sequence or just at our discretion as part of the weekly feedback? </w:t>
      </w:r>
    </w:p>
    <w:p w14:paraId="55F93E72" w14:textId="01DC209B" w:rsidR="00E53EFE" w:rsidRPr="00E53EFE" w:rsidRDefault="00E53EFE">
      <w:pPr>
        <w:rPr>
          <w:rStyle w:val="ui-provider"/>
          <w:i/>
          <w:iCs/>
        </w:rPr>
      </w:pPr>
      <w:r>
        <w:rPr>
          <w:rStyle w:val="ui-provider"/>
          <w:i/>
          <w:iCs/>
        </w:rPr>
        <w:t>W</w:t>
      </w:r>
      <w:r w:rsidR="00A97120">
        <w:rPr>
          <w:rStyle w:val="ui-provider"/>
          <w:i/>
          <w:iCs/>
        </w:rPr>
        <w:t xml:space="preserve">e would encourage mentors to move away from the idea of ‘formal observation’ as this is likely to impact the quality of </w:t>
      </w:r>
      <w:proofErr w:type="gramStart"/>
      <w:r w:rsidR="00A97120">
        <w:rPr>
          <w:rStyle w:val="ui-provider"/>
          <w:i/>
          <w:iCs/>
        </w:rPr>
        <w:t>teaching</w:t>
      </w:r>
      <w:proofErr w:type="gramEnd"/>
      <w:r w:rsidR="00A97120">
        <w:rPr>
          <w:rStyle w:val="ui-provider"/>
          <w:i/>
          <w:iCs/>
        </w:rPr>
        <w:t xml:space="preserve"> you’ll observe</w:t>
      </w:r>
      <w:r w:rsidR="001A1A6B">
        <w:rPr>
          <w:rStyle w:val="ui-provider"/>
          <w:i/>
          <w:iCs/>
        </w:rPr>
        <w:t>.  Ideally, we would suggest that once a week you observe something that the student is doing (this might be a full lesson or could be a transition activity/facilitation of play/routine</w:t>
      </w:r>
      <w:r w:rsidR="000A0731">
        <w:rPr>
          <w:rStyle w:val="ui-provider"/>
          <w:i/>
          <w:iCs/>
        </w:rPr>
        <w:t xml:space="preserve"> task) and provide written feedback.  The timing for this observation should be agreed with the student in advance.  Feedback can then be written up on the form (students can provide you with this) or in any format which is manageable for you.  </w:t>
      </w:r>
      <w:r w:rsidR="002D3FB7">
        <w:rPr>
          <w:rStyle w:val="ui-provider"/>
          <w:i/>
          <w:iCs/>
        </w:rPr>
        <w:t>You aren’t required to use our format; it’s just there as an option for you.</w:t>
      </w:r>
    </w:p>
    <w:p w14:paraId="527A986C" w14:textId="443645CB" w:rsidR="00FC2F55" w:rsidRDefault="00FC2F55">
      <w:pPr>
        <w:rPr>
          <w:rStyle w:val="ui-provider"/>
        </w:rPr>
      </w:pPr>
    </w:p>
    <w:p w14:paraId="71205F6D" w14:textId="369C3C7E" w:rsidR="00FC2F55" w:rsidRDefault="00FC2F55">
      <w:pPr>
        <w:rPr>
          <w:rStyle w:val="ui-provider"/>
          <w:b/>
          <w:bCs/>
          <w:i/>
          <w:iCs/>
        </w:rPr>
      </w:pPr>
      <w:r w:rsidRPr="002D3FB7">
        <w:rPr>
          <w:rStyle w:val="ui-provider"/>
          <w:b/>
          <w:bCs/>
          <w:i/>
          <w:iCs/>
        </w:rPr>
        <w:t xml:space="preserve">Do we give written feedback for 16 lessons? </w:t>
      </w:r>
    </w:p>
    <w:p w14:paraId="4B2A1D1E" w14:textId="671FCE02" w:rsidR="002D3FB7" w:rsidRDefault="002D3FB7">
      <w:pPr>
        <w:rPr>
          <w:rStyle w:val="ui-provider"/>
          <w:i/>
          <w:iCs/>
        </w:rPr>
      </w:pPr>
      <w:r>
        <w:rPr>
          <w:rStyle w:val="ui-provider"/>
          <w:i/>
          <w:iCs/>
        </w:rPr>
        <w:t xml:space="preserve">No. You are asked to provide written feedback once a week – this might focus on a lesson or a learning episode or a transition activity.  </w:t>
      </w:r>
    </w:p>
    <w:p w14:paraId="51A7860B" w14:textId="77777777" w:rsidR="00650CDB" w:rsidRPr="002D3FB7" w:rsidRDefault="00650CDB">
      <w:pPr>
        <w:rPr>
          <w:rStyle w:val="ui-provider"/>
          <w:i/>
          <w:iCs/>
        </w:rPr>
      </w:pPr>
    </w:p>
    <w:p w14:paraId="0A3064A4" w14:textId="3BE30532" w:rsidR="002D3FB7" w:rsidRPr="00650CDB" w:rsidRDefault="00650CDB">
      <w:pPr>
        <w:rPr>
          <w:rStyle w:val="ui-provider"/>
          <w:b/>
          <w:bCs/>
        </w:rPr>
      </w:pPr>
      <w:r w:rsidRPr="00650CDB">
        <w:rPr>
          <w:rStyle w:val="ui-provider"/>
          <w:b/>
          <w:bCs/>
          <w:highlight w:val="yellow"/>
        </w:rPr>
        <w:t>Time out of class/involvement in the wider school</w:t>
      </w:r>
    </w:p>
    <w:p w14:paraId="27D84E7B" w14:textId="407957F7" w:rsidR="00F74C8B" w:rsidRPr="002D3FB7" w:rsidRDefault="00FC2F55">
      <w:pPr>
        <w:rPr>
          <w:rStyle w:val="ui-provider"/>
          <w:b/>
          <w:bCs/>
          <w:i/>
          <w:iCs/>
        </w:rPr>
      </w:pPr>
      <w:r w:rsidRPr="002D3FB7">
        <w:rPr>
          <w:rStyle w:val="ui-provider"/>
          <w:b/>
          <w:bCs/>
          <w:i/>
          <w:iCs/>
        </w:rPr>
        <w:t>Does the afternoon out need to be the same afternoon each week?</w:t>
      </w:r>
    </w:p>
    <w:p w14:paraId="530BD668" w14:textId="57749C6F" w:rsidR="00FC2F55" w:rsidRPr="002D3FB7" w:rsidRDefault="002D3FB7">
      <w:pPr>
        <w:rPr>
          <w:rStyle w:val="ui-provider"/>
          <w:i/>
          <w:iCs/>
        </w:rPr>
      </w:pPr>
      <w:r>
        <w:rPr>
          <w:rStyle w:val="ui-provider"/>
          <w:i/>
          <w:iCs/>
        </w:rPr>
        <w:t>No. We encourage the students to be flexib</w:t>
      </w:r>
      <w:r w:rsidR="007E14D9">
        <w:rPr>
          <w:rStyle w:val="ui-provider"/>
          <w:i/>
          <w:iCs/>
        </w:rPr>
        <w:t xml:space="preserve">le with their time out and suggest that varying the timetable slot for this can be helpful as it avoids students missing the </w:t>
      </w:r>
      <w:r w:rsidR="00713F32">
        <w:rPr>
          <w:rStyle w:val="ui-provider"/>
          <w:i/>
          <w:iCs/>
        </w:rPr>
        <w:t xml:space="preserve">same teaching slot each week.  </w:t>
      </w:r>
    </w:p>
    <w:p w14:paraId="4A69A558" w14:textId="2FA229E3" w:rsidR="00FC2F55" w:rsidRPr="00713F32" w:rsidRDefault="00DA2A6A">
      <w:pPr>
        <w:rPr>
          <w:rStyle w:val="ui-provider"/>
          <w:b/>
          <w:bCs/>
          <w:i/>
          <w:iCs/>
        </w:rPr>
      </w:pPr>
      <w:r w:rsidRPr="00713F32">
        <w:rPr>
          <w:rStyle w:val="ui-provider"/>
          <w:b/>
          <w:bCs/>
          <w:i/>
          <w:iCs/>
        </w:rPr>
        <w:lastRenderedPageBreak/>
        <w:t>Are students expected to attend staff meetings and CAT’s? I’m aware they have other course work/commitments</w:t>
      </w:r>
      <w:r w:rsidR="00713F32">
        <w:rPr>
          <w:rStyle w:val="ui-provider"/>
          <w:b/>
          <w:bCs/>
          <w:i/>
          <w:iCs/>
        </w:rPr>
        <w:t>?</w:t>
      </w:r>
    </w:p>
    <w:p w14:paraId="01797521" w14:textId="4BC2C878" w:rsidR="00DA2A6A" w:rsidRPr="00713F32" w:rsidRDefault="00713F32">
      <w:pPr>
        <w:rPr>
          <w:rStyle w:val="ui-provider"/>
          <w:i/>
          <w:iCs/>
        </w:rPr>
      </w:pPr>
      <w:r>
        <w:rPr>
          <w:rStyle w:val="ui-provider"/>
          <w:i/>
          <w:iCs/>
        </w:rPr>
        <w:t xml:space="preserve">We encourage the students to be </w:t>
      </w:r>
      <w:r w:rsidR="00E7257D">
        <w:rPr>
          <w:rStyle w:val="ui-provider"/>
          <w:i/>
          <w:iCs/>
        </w:rPr>
        <w:t xml:space="preserve">as involved as they can with staff meetings and opportunities for professional learning in school.  We are aware that for some students with caring responsibilities this may not be feasible.  </w:t>
      </w:r>
    </w:p>
    <w:p w14:paraId="067F0D30" w14:textId="6A6F128A" w:rsidR="00DA2A6A" w:rsidRDefault="00DA2A6A">
      <w:pPr>
        <w:rPr>
          <w:rStyle w:val="ui-provider"/>
          <w:i/>
          <w:iCs/>
        </w:rPr>
      </w:pPr>
      <w:r w:rsidRPr="00E7257D">
        <w:rPr>
          <w:rStyle w:val="ui-provider"/>
          <w:b/>
          <w:bCs/>
          <w:i/>
          <w:iCs/>
        </w:rPr>
        <w:t xml:space="preserve">Do they need to stay in school for their afternoon out? We can usually do our </w:t>
      </w:r>
      <w:proofErr w:type="spellStart"/>
      <w:r w:rsidRPr="00E7257D">
        <w:rPr>
          <w:rStyle w:val="ui-provider"/>
          <w:b/>
          <w:bCs/>
          <w:i/>
          <w:iCs/>
        </w:rPr>
        <w:t>rcct</w:t>
      </w:r>
      <w:proofErr w:type="spellEnd"/>
      <w:r w:rsidRPr="00E7257D">
        <w:rPr>
          <w:rStyle w:val="ui-provider"/>
          <w:b/>
          <w:bCs/>
          <w:i/>
          <w:iCs/>
        </w:rPr>
        <w:t xml:space="preserve"> at home</w:t>
      </w:r>
      <w:r w:rsidR="00E7257D">
        <w:rPr>
          <w:rStyle w:val="ui-provider"/>
          <w:b/>
          <w:bCs/>
          <w:i/>
          <w:iCs/>
        </w:rPr>
        <w:t>?</w:t>
      </w:r>
      <w:r w:rsidR="00E7257D">
        <w:rPr>
          <w:rStyle w:val="ui-provider"/>
          <w:i/>
          <w:iCs/>
        </w:rPr>
        <w:t xml:space="preserve"> </w:t>
      </w:r>
    </w:p>
    <w:p w14:paraId="49F22C23" w14:textId="095C1A8D" w:rsidR="00DA2A6A" w:rsidRPr="00650CDB" w:rsidRDefault="00E7257D">
      <w:pPr>
        <w:rPr>
          <w:rStyle w:val="ui-provider"/>
          <w:i/>
          <w:iCs/>
        </w:rPr>
      </w:pPr>
      <w:r>
        <w:rPr>
          <w:rStyle w:val="ui-provider"/>
          <w:i/>
          <w:iCs/>
        </w:rPr>
        <w:t>The expectation shared with the students is that they should stay in school unless otherwise directed by the schoo</w:t>
      </w:r>
      <w:r w:rsidR="006F60D0">
        <w:rPr>
          <w:rStyle w:val="ui-provider"/>
          <w:i/>
          <w:iCs/>
        </w:rPr>
        <w:t xml:space="preserve">l.  We recognise that in some schools there is not space for students as well as teachers to have a workspace during RCCT so there is an option for students to be asked to work at home if this is not manageable </w:t>
      </w:r>
      <w:r w:rsidR="00FC0D70">
        <w:rPr>
          <w:rStyle w:val="ui-provider"/>
          <w:i/>
          <w:iCs/>
        </w:rPr>
        <w:t xml:space="preserve">in school. </w:t>
      </w:r>
    </w:p>
    <w:p w14:paraId="4859EFCC" w14:textId="77777777" w:rsidR="00725822" w:rsidRDefault="00725822">
      <w:pPr>
        <w:rPr>
          <w:rStyle w:val="ui-provider"/>
          <w:b/>
          <w:bCs/>
          <w:i/>
          <w:iCs/>
        </w:rPr>
      </w:pPr>
      <w:r>
        <w:rPr>
          <w:rStyle w:val="ui-provider"/>
          <w:b/>
          <w:bCs/>
          <w:i/>
          <w:iCs/>
        </w:rPr>
        <w:t xml:space="preserve">If students work in a school which closes at lunchtime on Friday – do they still get their afternoon out entitlement on top of the Friday afternoon? </w:t>
      </w:r>
    </w:p>
    <w:p w14:paraId="03CBF001" w14:textId="086DA032" w:rsidR="00DA2A6A" w:rsidRPr="00DA2A6A" w:rsidRDefault="00DA2A6A">
      <w:pPr>
        <w:rPr>
          <w:i/>
          <w:iCs/>
        </w:rPr>
      </w:pPr>
      <w:r>
        <w:rPr>
          <w:rStyle w:val="ui-provider"/>
          <w:i/>
          <w:iCs/>
        </w:rPr>
        <w:t xml:space="preserve">Yes </w:t>
      </w:r>
      <w:proofErr w:type="gramStart"/>
      <w:r>
        <w:rPr>
          <w:rStyle w:val="ui-provider"/>
          <w:i/>
          <w:iCs/>
        </w:rPr>
        <w:t xml:space="preserve">– </w:t>
      </w:r>
      <w:r w:rsidR="00725822">
        <w:rPr>
          <w:rStyle w:val="ui-provider"/>
          <w:i/>
          <w:iCs/>
        </w:rPr>
        <w:t xml:space="preserve"> all</w:t>
      </w:r>
      <w:proofErr w:type="gramEnd"/>
      <w:r w:rsidR="00725822">
        <w:rPr>
          <w:rStyle w:val="ui-provider"/>
          <w:i/>
          <w:iCs/>
        </w:rPr>
        <w:t xml:space="preserve"> students should have their </w:t>
      </w:r>
      <w:r w:rsidR="00976B0A">
        <w:rPr>
          <w:rStyle w:val="ui-provider"/>
          <w:i/>
          <w:iCs/>
        </w:rPr>
        <w:t>afternoon out</w:t>
      </w:r>
      <w:r w:rsidR="00650CDB">
        <w:rPr>
          <w:rStyle w:val="ui-provider"/>
          <w:i/>
          <w:iCs/>
        </w:rPr>
        <w:t xml:space="preserve">. </w:t>
      </w:r>
    </w:p>
    <w:sectPr w:rsidR="00DA2A6A" w:rsidRPr="00DA2A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D4EFA"/>
    <w:multiLevelType w:val="hybridMultilevel"/>
    <w:tmpl w:val="9AFE6E52"/>
    <w:lvl w:ilvl="0" w:tplc="A1CA5B86">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506"/>
    <w:rsid w:val="000A0731"/>
    <w:rsid w:val="001072BB"/>
    <w:rsid w:val="001A1A6B"/>
    <w:rsid w:val="001D09F8"/>
    <w:rsid w:val="001E062A"/>
    <w:rsid w:val="001E4928"/>
    <w:rsid w:val="002D3FB7"/>
    <w:rsid w:val="00312FA5"/>
    <w:rsid w:val="00376894"/>
    <w:rsid w:val="003A0DC8"/>
    <w:rsid w:val="003C0F12"/>
    <w:rsid w:val="003F48E0"/>
    <w:rsid w:val="003F5506"/>
    <w:rsid w:val="00650CDB"/>
    <w:rsid w:val="0068433A"/>
    <w:rsid w:val="006F60D0"/>
    <w:rsid w:val="00713F32"/>
    <w:rsid w:val="00717433"/>
    <w:rsid w:val="00725822"/>
    <w:rsid w:val="007D059B"/>
    <w:rsid w:val="007E14D9"/>
    <w:rsid w:val="00861A13"/>
    <w:rsid w:val="00912446"/>
    <w:rsid w:val="00976B0A"/>
    <w:rsid w:val="00A97120"/>
    <w:rsid w:val="00AB51F9"/>
    <w:rsid w:val="00B934EE"/>
    <w:rsid w:val="00C07855"/>
    <w:rsid w:val="00C15CE1"/>
    <w:rsid w:val="00C618DF"/>
    <w:rsid w:val="00D95098"/>
    <w:rsid w:val="00DA2A6A"/>
    <w:rsid w:val="00DB45FF"/>
    <w:rsid w:val="00E04CCF"/>
    <w:rsid w:val="00E53EFE"/>
    <w:rsid w:val="00E7257D"/>
    <w:rsid w:val="00E770A4"/>
    <w:rsid w:val="00EF29B2"/>
    <w:rsid w:val="00F74C8B"/>
    <w:rsid w:val="00FB1377"/>
    <w:rsid w:val="00FC0D70"/>
    <w:rsid w:val="00FC2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44B8F"/>
  <w15:chartTrackingRefBased/>
  <w15:docId w15:val="{49B169F8-6670-4A0E-9FFB-005E6764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FC2F55"/>
  </w:style>
  <w:style w:type="paragraph" w:styleId="ListParagraph">
    <w:name w:val="List Paragraph"/>
    <w:basedOn w:val="Normal"/>
    <w:uiPriority w:val="34"/>
    <w:qFormat/>
    <w:rsid w:val="00FC2F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Murray</dc:creator>
  <cp:keywords/>
  <dc:description/>
  <cp:lastModifiedBy>Jenny Murray</cp:lastModifiedBy>
  <cp:revision>2</cp:revision>
  <dcterms:created xsi:type="dcterms:W3CDTF">2024-11-01T09:08:00Z</dcterms:created>
  <dcterms:modified xsi:type="dcterms:W3CDTF">2024-11-01T09:08:00Z</dcterms:modified>
</cp:coreProperties>
</file>